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AEF7F" w14:textId="77777777" w:rsidR="004662C7" w:rsidRDefault="004662C7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7E323B43" w14:textId="77777777" w:rsidR="004662C7" w:rsidRDefault="004662C7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13DA6599" w14:textId="56D19262" w:rsidR="00762FC1" w:rsidRPr="000252F6" w:rsidRDefault="008A291C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0252F6">
        <w:rPr>
          <w:rFonts w:ascii="Times New Roman" w:hAnsi="Times New Roman"/>
          <w:bCs/>
          <w:i/>
          <w:iCs/>
          <w:sz w:val="24"/>
          <w:szCs w:val="24"/>
        </w:rPr>
        <w:t>Приложение УВР-</w:t>
      </w:r>
      <w:r w:rsidR="005C6C4B">
        <w:rPr>
          <w:rFonts w:ascii="Times New Roman" w:hAnsi="Times New Roman"/>
          <w:bCs/>
          <w:i/>
          <w:iCs/>
          <w:sz w:val="24"/>
          <w:szCs w:val="24"/>
        </w:rPr>
        <w:t>КМ</w:t>
      </w:r>
    </w:p>
    <w:p w14:paraId="6E329EA4" w14:textId="77777777" w:rsidR="002A1476" w:rsidRPr="000252F6" w:rsidRDefault="002A1476" w:rsidP="0023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F2080C" w14:textId="77777777" w:rsidR="005C6C4B" w:rsidRPr="005C6C4B" w:rsidRDefault="00762FC1" w:rsidP="005C6C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252F6">
        <w:rPr>
          <w:rFonts w:ascii="Times New Roman" w:hAnsi="Times New Roman"/>
          <w:b/>
          <w:sz w:val="24"/>
          <w:szCs w:val="24"/>
        </w:rPr>
        <w:t xml:space="preserve">Условия за възстановяване на разходите по </w:t>
      </w:r>
      <w:r w:rsidR="00235E4B" w:rsidRPr="000252F6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5C6C4B" w:rsidRPr="005C6C4B">
        <w:rPr>
          <w:rFonts w:ascii="Times New Roman" w:hAnsi="Times New Roman"/>
          <w:b/>
          <w:sz w:val="24"/>
          <w:szCs w:val="24"/>
          <w:lang w:val="en-US"/>
        </w:rPr>
        <w:t>BG05SFPR001-2.001</w:t>
      </w:r>
    </w:p>
    <w:p w14:paraId="24E23DBF" w14:textId="562B958A" w:rsidR="00AB71BF" w:rsidRPr="00685C93" w:rsidRDefault="005C6C4B" w:rsidP="005C6C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85C93">
        <w:rPr>
          <w:rFonts w:ascii="Times New Roman" w:hAnsi="Times New Roman"/>
          <w:b/>
          <w:sz w:val="24"/>
          <w:szCs w:val="24"/>
        </w:rPr>
        <w:t xml:space="preserve">„Подобряване на качеството на общото образование чрез ефективно прилагане на </w:t>
      </w:r>
      <w:proofErr w:type="spellStart"/>
      <w:r w:rsidRPr="00685C93">
        <w:rPr>
          <w:rFonts w:ascii="Times New Roman" w:hAnsi="Times New Roman"/>
          <w:b/>
          <w:sz w:val="24"/>
          <w:szCs w:val="24"/>
        </w:rPr>
        <w:t>компетентностен</w:t>
      </w:r>
      <w:proofErr w:type="spellEnd"/>
      <w:r w:rsidRPr="00685C93">
        <w:rPr>
          <w:rFonts w:ascii="Times New Roman" w:hAnsi="Times New Roman"/>
          <w:b/>
          <w:sz w:val="24"/>
          <w:szCs w:val="24"/>
        </w:rPr>
        <w:t xml:space="preserve"> модел“</w:t>
      </w:r>
    </w:p>
    <w:p w14:paraId="74074312" w14:textId="77777777" w:rsidR="005C6C4B" w:rsidRPr="000252F6" w:rsidRDefault="005C6C4B" w:rsidP="005C6C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B61E3" w14:textId="451DFB95" w:rsidR="00F23EB2" w:rsidRPr="000252F6" w:rsidRDefault="00523839" w:rsidP="00F23EB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 xml:space="preserve">Общи изисквания, </w:t>
      </w:r>
      <w:r w:rsidR="00D33868" w:rsidRPr="000252F6">
        <w:rPr>
          <w:rFonts w:ascii="Times New Roman" w:hAnsi="Times New Roman"/>
          <w:b/>
          <w:bCs/>
          <w:sz w:val="24"/>
          <w:szCs w:val="24"/>
        </w:rPr>
        <w:t xml:space="preserve">приложими за всички категории </w:t>
      </w:r>
      <w:r w:rsidR="00F23EB2" w:rsidRPr="000252F6">
        <w:rPr>
          <w:rFonts w:ascii="Times New Roman" w:hAnsi="Times New Roman"/>
          <w:b/>
          <w:bCs/>
          <w:sz w:val="24"/>
          <w:szCs w:val="24"/>
        </w:rPr>
        <w:t>разходи</w:t>
      </w:r>
    </w:p>
    <w:p w14:paraId="4B70FC75" w14:textId="0E21CBA1" w:rsidR="003E3527" w:rsidRPr="000252F6" w:rsidRDefault="004C08CF" w:rsidP="009772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подаване на искане </w:t>
      </w:r>
      <w:r w:rsidR="006F5CE8" w:rsidRPr="000252F6">
        <w:rPr>
          <w:rFonts w:ascii="Times New Roman" w:hAnsi="Times New Roman"/>
          <w:sz w:val="24"/>
          <w:szCs w:val="24"/>
        </w:rPr>
        <w:t xml:space="preserve">от бенефициента </w:t>
      </w:r>
      <w:r w:rsidRPr="000252F6">
        <w:rPr>
          <w:rFonts w:ascii="Times New Roman" w:hAnsi="Times New Roman"/>
          <w:sz w:val="24"/>
          <w:szCs w:val="24"/>
        </w:rPr>
        <w:t xml:space="preserve">за възстановяване на средства, </w:t>
      </w:r>
      <w:r w:rsidR="005542BD" w:rsidRPr="000252F6"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CA56D1" w:rsidRPr="000252F6">
        <w:rPr>
          <w:rFonts w:ascii="Times New Roman" w:hAnsi="Times New Roman"/>
          <w:sz w:val="24"/>
          <w:szCs w:val="24"/>
        </w:rPr>
        <w:t xml:space="preserve">проверява </w:t>
      </w:r>
      <w:r w:rsidR="00593F37" w:rsidRPr="000252F6">
        <w:rPr>
          <w:rFonts w:ascii="Times New Roman" w:hAnsi="Times New Roman"/>
          <w:sz w:val="24"/>
          <w:szCs w:val="24"/>
        </w:rPr>
        <w:t xml:space="preserve">за всяка категория разходи </w:t>
      </w:r>
      <w:r w:rsidR="00CA56D1" w:rsidRPr="000252F6">
        <w:rPr>
          <w:rFonts w:ascii="Times New Roman" w:hAnsi="Times New Roman"/>
          <w:sz w:val="24"/>
          <w:szCs w:val="24"/>
        </w:rPr>
        <w:t>дали са изпълнени условията за допустимост</w:t>
      </w:r>
      <w:r w:rsidR="002C0826" w:rsidRPr="000252F6">
        <w:rPr>
          <w:rFonts w:ascii="Times New Roman" w:hAnsi="Times New Roman"/>
          <w:sz w:val="24"/>
          <w:szCs w:val="24"/>
        </w:rPr>
        <w:t xml:space="preserve">, </w:t>
      </w:r>
      <w:r w:rsidR="00CA56D1" w:rsidRPr="000252F6">
        <w:rPr>
          <w:rFonts w:ascii="Times New Roman" w:hAnsi="Times New Roman"/>
          <w:sz w:val="24"/>
          <w:szCs w:val="24"/>
        </w:rPr>
        <w:t>п</w:t>
      </w:r>
      <w:r w:rsidR="0076102F" w:rsidRPr="000252F6">
        <w:rPr>
          <w:rFonts w:ascii="Times New Roman" w:hAnsi="Times New Roman"/>
          <w:sz w:val="24"/>
          <w:szCs w:val="24"/>
        </w:rPr>
        <w:t xml:space="preserve">осочени в чл. </w:t>
      </w:r>
      <w:r w:rsidR="004B0C08" w:rsidRPr="000252F6">
        <w:rPr>
          <w:rFonts w:ascii="Times New Roman" w:hAnsi="Times New Roman"/>
          <w:sz w:val="24"/>
          <w:szCs w:val="24"/>
        </w:rPr>
        <w:t>56-5</w:t>
      </w:r>
      <w:r w:rsidR="00593F37" w:rsidRPr="000252F6">
        <w:rPr>
          <w:rFonts w:ascii="Times New Roman" w:hAnsi="Times New Roman"/>
          <w:sz w:val="24"/>
          <w:szCs w:val="24"/>
        </w:rPr>
        <w:t>9а</w:t>
      </w:r>
      <w:r w:rsidR="004B0C08" w:rsidRPr="000252F6"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 xml:space="preserve">от </w:t>
      </w:r>
      <w:r w:rsidR="008A6215" w:rsidRPr="000252F6">
        <w:rPr>
          <w:rFonts w:ascii="Times New Roman" w:hAnsi="Times New Roman"/>
          <w:sz w:val="24"/>
          <w:szCs w:val="24"/>
        </w:rPr>
        <w:t>Закон</w:t>
      </w:r>
      <w:r w:rsidR="00EE08DE" w:rsidRPr="000252F6">
        <w:rPr>
          <w:rFonts w:ascii="Times New Roman" w:hAnsi="Times New Roman"/>
          <w:sz w:val="24"/>
          <w:szCs w:val="24"/>
        </w:rPr>
        <w:t>а</w:t>
      </w:r>
      <w:r w:rsidR="008A6215" w:rsidRPr="000252F6">
        <w:rPr>
          <w:rFonts w:ascii="Times New Roman" w:hAnsi="Times New Roman"/>
          <w:sz w:val="24"/>
          <w:szCs w:val="24"/>
        </w:rPr>
        <w:t xml:space="preserve"> за управление на средствата от Европейските фондове при споделено управление (</w:t>
      </w:r>
      <w:r w:rsidRPr="000252F6">
        <w:rPr>
          <w:rFonts w:ascii="Times New Roman" w:hAnsi="Times New Roman"/>
          <w:sz w:val="24"/>
          <w:szCs w:val="24"/>
        </w:rPr>
        <w:t>ЗУСЕФСУ</w:t>
      </w:r>
      <w:r w:rsidR="008A6215" w:rsidRPr="000252F6">
        <w:rPr>
          <w:rFonts w:ascii="Times New Roman" w:hAnsi="Times New Roman"/>
          <w:sz w:val="24"/>
          <w:szCs w:val="24"/>
        </w:rPr>
        <w:t>)</w:t>
      </w:r>
      <w:r w:rsidR="00EE08DE" w:rsidRPr="000252F6">
        <w:rPr>
          <w:rFonts w:ascii="Times New Roman" w:hAnsi="Times New Roman"/>
          <w:sz w:val="24"/>
          <w:szCs w:val="24"/>
        </w:rPr>
        <w:t xml:space="preserve"> и </w:t>
      </w:r>
      <w:r w:rsidR="00C52316" w:rsidRPr="000252F6">
        <w:rPr>
          <w:rFonts w:ascii="Times New Roman" w:hAnsi="Times New Roman"/>
          <w:sz w:val="24"/>
          <w:szCs w:val="24"/>
        </w:rPr>
        <w:t xml:space="preserve">другите </w:t>
      </w:r>
      <w:r w:rsidR="00EE08DE" w:rsidRPr="000252F6">
        <w:rPr>
          <w:rFonts w:ascii="Times New Roman" w:hAnsi="Times New Roman"/>
          <w:sz w:val="24"/>
          <w:szCs w:val="24"/>
        </w:rPr>
        <w:t xml:space="preserve">относими нормативни документи. </w:t>
      </w:r>
    </w:p>
    <w:p w14:paraId="609D40FA" w14:textId="7CE8B7F6" w:rsidR="004C08CF" w:rsidRPr="000252F6" w:rsidRDefault="007A255D" w:rsidP="00F6750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>За доказване на допустимостта на разходите</w:t>
      </w:r>
      <w:r w:rsidR="004C08CF" w:rsidRPr="000252F6">
        <w:rPr>
          <w:rFonts w:ascii="Times New Roman" w:hAnsi="Times New Roman"/>
          <w:sz w:val="24"/>
          <w:szCs w:val="24"/>
        </w:rPr>
        <w:t xml:space="preserve"> се прилагат </w:t>
      </w:r>
      <w:r w:rsidR="00572E59" w:rsidRPr="000252F6">
        <w:rPr>
          <w:rFonts w:ascii="Times New Roman" w:hAnsi="Times New Roman"/>
          <w:sz w:val="24"/>
          <w:szCs w:val="24"/>
        </w:rPr>
        <w:t>следните доказателства:</w:t>
      </w:r>
    </w:p>
    <w:p w14:paraId="1C6184AD" w14:textId="4284BF48" w:rsidR="00261C1C" w:rsidRPr="000252F6" w:rsidRDefault="00261C1C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</w:t>
      </w:r>
      <w:r w:rsidR="00A05C5E" w:rsidRPr="000252F6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642B9A9E" w14:textId="43F6C92A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„Изпълнение по дейности“</w:t>
      </w:r>
      <w:r w:rsidRPr="000252F6">
        <w:rPr>
          <w:rFonts w:ascii="Times New Roman" w:hAnsi="Times New Roman"/>
          <w:sz w:val="24"/>
          <w:szCs w:val="24"/>
        </w:rPr>
        <w:t xml:space="preserve">, в раздели „Описание на изпълнението за периода на отчитане“, „Постигнати резултати за периода на отчитане“, „Постигнати резултати с натрупване“ за съответната проектна дейност се дава обобщена информация за </w:t>
      </w:r>
      <w:r w:rsidR="005C3112" w:rsidRPr="000252F6">
        <w:rPr>
          <w:rFonts w:ascii="Times New Roman" w:hAnsi="Times New Roman"/>
          <w:sz w:val="24"/>
          <w:szCs w:val="24"/>
        </w:rPr>
        <w:t>изпълнените конкретни дейности и постигнатите резултати</w:t>
      </w:r>
      <w:r w:rsidR="00DB3A57" w:rsidRPr="000252F6">
        <w:rPr>
          <w:rFonts w:ascii="Times New Roman" w:hAnsi="Times New Roman"/>
          <w:sz w:val="24"/>
          <w:szCs w:val="24"/>
        </w:rPr>
        <w:t xml:space="preserve">, които са обвързани с </w:t>
      </w:r>
      <w:r w:rsidR="0098664F" w:rsidRPr="000252F6">
        <w:rPr>
          <w:rFonts w:ascii="Times New Roman" w:hAnsi="Times New Roman"/>
          <w:sz w:val="24"/>
          <w:szCs w:val="24"/>
        </w:rPr>
        <w:t xml:space="preserve">отчетените </w:t>
      </w:r>
      <w:r w:rsidR="00C17FCA" w:rsidRPr="000252F6">
        <w:rPr>
          <w:rFonts w:ascii="Times New Roman" w:hAnsi="Times New Roman"/>
          <w:sz w:val="24"/>
          <w:szCs w:val="24"/>
        </w:rPr>
        <w:t>разходи.</w:t>
      </w:r>
      <w:r w:rsidR="00B67596" w:rsidRPr="000252F6">
        <w:rPr>
          <w:rFonts w:ascii="Times New Roman" w:hAnsi="Times New Roman"/>
          <w:sz w:val="24"/>
          <w:szCs w:val="24"/>
        </w:rPr>
        <w:t xml:space="preserve"> Следва да се </w:t>
      </w:r>
      <w:r w:rsidR="00272E1E" w:rsidRPr="000252F6">
        <w:rPr>
          <w:rFonts w:ascii="Times New Roman" w:hAnsi="Times New Roman"/>
          <w:sz w:val="24"/>
          <w:szCs w:val="24"/>
        </w:rPr>
        <w:t>опишат и</w:t>
      </w:r>
      <w:r w:rsidR="00B67596" w:rsidRPr="000252F6">
        <w:rPr>
          <w:rFonts w:ascii="Times New Roman" w:hAnsi="Times New Roman"/>
          <w:sz w:val="24"/>
          <w:szCs w:val="24"/>
        </w:rPr>
        <w:t xml:space="preserve"> всички данни, въз основа на които са изчислени постигнатите индикатори.</w:t>
      </w:r>
      <w:r w:rsidR="00B90787" w:rsidRPr="000252F6">
        <w:rPr>
          <w:rFonts w:ascii="Times New Roman" w:hAnsi="Times New Roman"/>
          <w:sz w:val="24"/>
          <w:szCs w:val="24"/>
        </w:rPr>
        <w:t xml:space="preserve"> Всеки разход</w:t>
      </w:r>
      <w:r w:rsidR="0098664F" w:rsidRPr="000252F6">
        <w:rPr>
          <w:rFonts w:ascii="Times New Roman" w:hAnsi="Times New Roman"/>
          <w:sz w:val="24"/>
          <w:szCs w:val="24"/>
        </w:rPr>
        <w:t>,</w:t>
      </w:r>
      <w:r w:rsidR="00B90787" w:rsidRPr="000252F6">
        <w:rPr>
          <w:rFonts w:ascii="Times New Roman" w:hAnsi="Times New Roman"/>
          <w:sz w:val="24"/>
          <w:szCs w:val="24"/>
        </w:rPr>
        <w:t xml:space="preserve"> </w:t>
      </w:r>
      <w:r w:rsidR="0098664F" w:rsidRPr="000252F6">
        <w:rPr>
          <w:rFonts w:ascii="Times New Roman" w:hAnsi="Times New Roman"/>
          <w:sz w:val="24"/>
          <w:szCs w:val="24"/>
        </w:rPr>
        <w:t xml:space="preserve">включен в искане за плащане, </w:t>
      </w:r>
      <w:r w:rsidR="00B90787" w:rsidRPr="000252F6">
        <w:rPr>
          <w:rFonts w:ascii="Times New Roman" w:hAnsi="Times New Roman"/>
          <w:sz w:val="24"/>
          <w:szCs w:val="24"/>
        </w:rPr>
        <w:t xml:space="preserve">следва да бъде ясно и еднозначно обвързан с </w:t>
      </w:r>
      <w:r w:rsidR="004F4B77" w:rsidRPr="000252F6">
        <w:rPr>
          <w:rFonts w:ascii="Times New Roman" w:hAnsi="Times New Roman"/>
          <w:sz w:val="24"/>
          <w:szCs w:val="24"/>
        </w:rPr>
        <w:t xml:space="preserve">отчетения напредък по </w:t>
      </w:r>
      <w:r w:rsidR="00C76D78" w:rsidRPr="000252F6">
        <w:rPr>
          <w:rFonts w:ascii="Times New Roman" w:hAnsi="Times New Roman"/>
          <w:sz w:val="24"/>
          <w:szCs w:val="24"/>
        </w:rPr>
        <w:t>някоя от проектните дейности.</w:t>
      </w:r>
      <w:r w:rsidRPr="000252F6">
        <w:rPr>
          <w:rFonts w:ascii="Times New Roman" w:hAnsi="Times New Roman"/>
          <w:sz w:val="24"/>
          <w:szCs w:val="24"/>
        </w:rPr>
        <w:t xml:space="preserve"> </w:t>
      </w:r>
    </w:p>
    <w:p w14:paraId="77D77AF5" w14:textId="77777777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„Индикатори“</w:t>
      </w:r>
      <w:r w:rsidRPr="000252F6">
        <w:rPr>
          <w:rFonts w:ascii="Times New Roman" w:hAnsi="Times New Roman"/>
          <w:sz w:val="24"/>
          <w:szCs w:val="24"/>
        </w:rPr>
        <w:t xml:space="preserve"> се попълват постигнатите стойности за периода на отчитане като в поле „Коментар“ се посочва как е изчислена стойността на индикатора (може да има референция към документ, прикачен към ТО).</w:t>
      </w:r>
    </w:p>
    <w:p w14:paraId="209507DC" w14:textId="5D845F0C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„Проверки на място от бенефициента“</w:t>
      </w:r>
      <w:r w:rsidRPr="000252F6">
        <w:rPr>
          <w:rFonts w:ascii="Times New Roman" w:hAnsi="Times New Roman"/>
          <w:sz w:val="24"/>
          <w:szCs w:val="24"/>
        </w:rPr>
        <w:t xml:space="preserve"> се описват проверките на провежданите обучения</w:t>
      </w:r>
      <w:r w:rsidR="006F061D" w:rsidRPr="000252F6">
        <w:rPr>
          <w:rFonts w:ascii="Times New Roman" w:hAnsi="Times New Roman"/>
          <w:sz w:val="24"/>
          <w:szCs w:val="24"/>
        </w:rPr>
        <w:t xml:space="preserve"> на наети лица</w:t>
      </w:r>
      <w:r w:rsidR="00A0545C" w:rsidRPr="000252F6">
        <w:rPr>
          <w:rFonts w:ascii="Times New Roman" w:hAnsi="Times New Roman"/>
          <w:sz w:val="24"/>
          <w:szCs w:val="24"/>
        </w:rPr>
        <w:t>;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6F061D" w:rsidRPr="000252F6">
        <w:rPr>
          <w:rFonts w:ascii="Times New Roman" w:hAnsi="Times New Roman"/>
          <w:sz w:val="24"/>
          <w:szCs w:val="24"/>
        </w:rPr>
        <w:t>допълнителни обучения на ученици</w:t>
      </w:r>
      <w:r w:rsidR="00A0545C" w:rsidRPr="000252F6">
        <w:rPr>
          <w:rFonts w:ascii="Times New Roman" w:hAnsi="Times New Roman"/>
          <w:sz w:val="24"/>
          <w:szCs w:val="24"/>
        </w:rPr>
        <w:t>;</w:t>
      </w:r>
      <w:r w:rsidR="006F061D" w:rsidRPr="000252F6">
        <w:rPr>
          <w:rFonts w:ascii="Times New Roman" w:hAnsi="Times New Roman"/>
          <w:sz w:val="24"/>
          <w:szCs w:val="24"/>
        </w:rPr>
        <w:t xml:space="preserve"> занимания по интереси на ученици</w:t>
      </w:r>
      <w:r w:rsidR="00A0545C" w:rsidRPr="000252F6">
        <w:rPr>
          <w:rFonts w:ascii="Times New Roman" w:hAnsi="Times New Roman"/>
          <w:sz w:val="24"/>
          <w:szCs w:val="24"/>
        </w:rPr>
        <w:t>;</w:t>
      </w:r>
      <w:r w:rsidR="006F061D" w:rsidRPr="000252F6">
        <w:rPr>
          <w:rFonts w:ascii="Times New Roman" w:hAnsi="Times New Roman"/>
          <w:sz w:val="24"/>
          <w:szCs w:val="24"/>
        </w:rPr>
        <w:t xml:space="preserve"> </w:t>
      </w:r>
      <w:r w:rsidR="00A4027B" w:rsidRPr="000252F6">
        <w:rPr>
          <w:rFonts w:ascii="Times New Roman" w:hAnsi="Times New Roman"/>
          <w:sz w:val="24"/>
          <w:szCs w:val="24"/>
        </w:rPr>
        <w:t xml:space="preserve">изпълнение на договори от външни </w:t>
      </w:r>
      <w:r w:rsidR="00A4027B" w:rsidRPr="000252F6">
        <w:rPr>
          <w:rFonts w:ascii="Times New Roman" w:hAnsi="Times New Roman"/>
          <w:sz w:val="24"/>
          <w:szCs w:val="24"/>
        </w:rPr>
        <w:lastRenderedPageBreak/>
        <w:t xml:space="preserve">изпълнители, </w:t>
      </w:r>
      <w:r w:rsidRPr="000252F6">
        <w:rPr>
          <w:rFonts w:ascii="Times New Roman" w:hAnsi="Times New Roman"/>
          <w:sz w:val="24"/>
          <w:szCs w:val="24"/>
        </w:rPr>
        <w:t xml:space="preserve">извършени през отчетния период или се посочва, че не са извършвани проверки. </w:t>
      </w:r>
    </w:p>
    <w:p w14:paraId="105B4A55" w14:textId="26DDF899" w:rsidR="00261C1C" w:rsidRPr="000252F6" w:rsidRDefault="00261C1C" w:rsidP="00F6750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 w:rsidRPr="000252F6">
        <w:rPr>
          <w:rFonts w:ascii="Times New Roman" w:hAnsi="Times New Roman"/>
          <w:sz w:val="24"/>
          <w:szCs w:val="24"/>
        </w:rPr>
        <w:t xml:space="preserve"> се прилага</w:t>
      </w:r>
      <w:r w:rsidR="003E0089" w:rsidRPr="000252F6">
        <w:rPr>
          <w:rFonts w:ascii="Times New Roman" w:hAnsi="Times New Roman"/>
          <w:sz w:val="24"/>
          <w:szCs w:val="24"/>
        </w:rPr>
        <w:t>т документи</w:t>
      </w:r>
      <w:r w:rsidR="00553A9C" w:rsidRPr="000252F6">
        <w:rPr>
          <w:rFonts w:ascii="Times New Roman" w:hAnsi="Times New Roman"/>
          <w:sz w:val="24"/>
          <w:szCs w:val="24"/>
        </w:rPr>
        <w:t xml:space="preserve"> </w:t>
      </w:r>
      <w:r w:rsidR="0055001D" w:rsidRPr="000252F6">
        <w:rPr>
          <w:rFonts w:ascii="Times New Roman" w:hAnsi="Times New Roman"/>
          <w:sz w:val="24"/>
          <w:szCs w:val="24"/>
        </w:rPr>
        <w:t xml:space="preserve">(вкл. снимки и видео) </w:t>
      </w:r>
      <w:r w:rsidR="00553A9C" w:rsidRPr="000252F6">
        <w:rPr>
          <w:rFonts w:ascii="Times New Roman" w:hAnsi="Times New Roman"/>
          <w:sz w:val="24"/>
          <w:szCs w:val="24"/>
        </w:rPr>
        <w:t>по пр</w:t>
      </w:r>
      <w:r w:rsidR="0055001D" w:rsidRPr="000252F6">
        <w:rPr>
          <w:rFonts w:ascii="Times New Roman" w:hAnsi="Times New Roman"/>
          <w:sz w:val="24"/>
          <w:szCs w:val="24"/>
        </w:rPr>
        <w:t>е</w:t>
      </w:r>
      <w:r w:rsidR="00553A9C" w:rsidRPr="000252F6">
        <w:rPr>
          <w:rFonts w:ascii="Times New Roman" w:hAnsi="Times New Roman"/>
          <w:sz w:val="24"/>
          <w:szCs w:val="24"/>
        </w:rPr>
        <w:t>ценка на бенефициента</w:t>
      </w:r>
      <w:r w:rsidR="003E0089" w:rsidRPr="000252F6">
        <w:rPr>
          <w:rFonts w:ascii="Times New Roman" w:hAnsi="Times New Roman"/>
          <w:sz w:val="24"/>
          <w:szCs w:val="24"/>
        </w:rPr>
        <w:t xml:space="preserve">, които доказват </w:t>
      </w:r>
      <w:r w:rsidR="000F044D" w:rsidRPr="000252F6">
        <w:rPr>
          <w:rFonts w:ascii="Times New Roman" w:hAnsi="Times New Roman"/>
          <w:sz w:val="24"/>
          <w:szCs w:val="24"/>
        </w:rPr>
        <w:t xml:space="preserve">отчетения напредък на проектните дейности </w:t>
      </w:r>
      <w:r w:rsidR="00AC582F" w:rsidRPr="000252F6">
        <w:rPr>
          <w:rFonts w:ascii="Times New Roman" w:hAnsi="Times New Roman"/>
          <w:sz w:val="24"/>
          <w:szCs w:val="24"/>
        </w:rPr>
        <w:t xml:space="preserve">или </w:t>
      </w:r>
      <w:r w:rsidR="00295D30" w:rsidRPr="000252F6">
        <w:rPr>
          <w:rFonts w:ascii="Times New Roman" w:hAnsi="Times New Roman"/>
          <w:sz w:val="24"/>
          <w:szCs w:val="24"/>
        </w:rPr>
        <w:t xml:space="preserve">се </w:t>
      </w:r>
      <w:r w:rsidR="00C76E5D" w:rsidRPr="000252F6">
        <w:rPr>
          <w:rFonts w:ascii="Times New Roman" w:hAnsi="Times New Roman"/>
          <w:sz w:val="24"/>
          <w:szCs w:val="24"/>
        </w:rPr>
        <w:t>прилага списък на връзки към сайтове, н</w:t>
      </w:r>
      <w:r w:rsidR="00AB7DFD" w:rsidRPr="000252F6">
        <w:rPr>
          <w:rFonts w:ascii="Times New Roman" w:hAnsi="Times New Roman"/>
          <w:sz w:val="24"/>
          <w:szCs w:val="24"/>
        </w:rPr>
        <w:t xml:space="preserve">а които може да се </w:t>
      </w:r>
      <w:proofErr w:type="spellStart"/>
      <w:r w:rsidR="00AB7DFD" w:rsidRPr="000252F6">
        <w:rPr>
          <w:rFonts w:ascii="Times New Roman" w:hAnsi="Times New Roman"/>
          <w:sz w:val="24"/>
          <w:szCs w:val="24"/>
        </w:rPr>
        <w:t>достъпят</w:t>
      </w:r>
      <w:proofErr w:type="spellEnd"/>
      <w:r w:rsidR="00AB7DFD" w:rsidRPr="000252F6">
        <w:rPr>
          <w:rFonts w:ascii="Times New Roman" w:hAnsi="Times New Roman"/>
          <w:sz w:val="24"/>
          <w:szCs w:val="24"/>
        </w:rPr>
        <w:t xml:space="preserve"> съответните документи или снимки. </w:t>
      </w:r>
    </w:p>
    <w:p w14:paraId="5208C812" w14:textId="5A85E0E3" w:rsidR="007F130B" w:rsidRPr="000252F6" w:rsidRDefault="007F130B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="000A2223" w:rsidRPr="000252F6">
        <w:rPr>
          <w:rFonts w:ascii="Times New Roman" w:hAnsi="Times New Roman"/>
          <w:b/>
          <w:bCs/>
          <w:sz w:val="24"/>
          <w:szCs w:val="24"/>
        </w:rPr>
        <w:t>Микроданни участници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0A2223" w:rsidRPr="000252F6">
        <w:rPr>
          <w:rFonts w:ascii="Times New Roman" w:hAnsi="Times New Roman"/>
          <w:b/>
          <w:bCs/>
          <w:sz w:val="24"/>
          <w:szCs w:val="24"/>
        </w:rPr>
        <w:t>ЕСФ</w:t>
      </w:r>
      <w:r w:rsidRPr="000252F6">
        <w:rPr>
          <w:rFonts w:ascii="Times New Roman" w:hAnsi="Times New Roman"/>
          <w:b/>
          <w:bCs/>
          <w:sz w:val="24"/>
          <w:szCs w:val="24"/>
        </w:rPr>
        <w:t>),</w:t>
      </w:r>
      <w:r w:rsidRPr="000252F6">
        <w:rPr>
          <w:rFonts w:ascii="Times New Roman" w:hAnsi="Times New Roman"/>
          <w:sz w:val="24"/>
          <w:szCs w:val="24"/>
        </w:rPr>
        <w:t xml:space="preserve"> подаден</w:t>
      </w:r>
      <w:r w:rsidR="0002550F" w:rsidRPr="000252F6">
        <w:rPr>
          <w:rFonts w:ascii="Times New Roman" w:hAnsi="Times New Roman"/>
          <w:sz w:val="24"/>
          <w:szCs w:val="24"/>
        </w:rPr>
        <w:t>и</w:t>
      </w:r>
      <w:r w:rsidRPr="000252F6">
        <w:rPr>
          <w:rFonts w:ascii="Times New Roman" w:hAnsi="Times New Roman"/>
          <w:sz w:val="24"/>
          <w:szCs w:val="24"/>
        </w:rPr>
        <w:t xml:space="preserve"> в ИСУН</w:t>
      </w:r>
    </w:p>
    <w:p w14:paraId="35F04430" w14:textId="53DE3393" w:rsidR="007F130B" w:rsidRPr="000252F6" w:rsidRDefault="00E83B78" w:rsidP="00446DB2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Участието на целевите групи, заложени в административния договор, </w:t>
      </w:r>
      <w:r w:rsidR="006806F1" w:rsidRPr="000252F6">
        <w:rPr>
          <w:rFonts w:ascii="Times New Roman" w:hAnsi="Times New Roman"/>
          <w:sz w:val="24"/>
          <w:szCs w:val="24"/>
        </w:rPr>
        <w:t>се</w:t>
      </w:r>
      <w:r w:rsidRPr="000252F6">
        <w:rPr>
          <w:rFonts w:ascii="Times New Roman" w:hAnsi="Times New Roman"/>
          <w:sz w:val="24"/>
          <w:szCs w:val="24"/>
        </w:rPr>
        <w:t xml:space="preserve"> доказ</w:t>
      </w:r>
      <w:r w:rsidR="006806F1" w:rsidRPr="000252F6">
        <w:rPr>
          <w:rFonts w:ascii="Times New Roman" w:hAnsi="Times New Roman"/>
          <w:sz w:val="24"/>
          <w:szCs w:val="24"/>
        </w:rPr>
        <w:t>ва</w:t>
      </w:r>
      <w:r w:rsidRPr="000252F6">
        <w:rPr>
          <w:rFonts w:ascii="Times New Roman" w:hAnsi="Times New Roman"/>
          <w:sz w:val="24"/>
          <w:szCs w:val="24"/>
        </w:rPr>
        <w:t xml:space="preserve"> с попълването на Обобщен списък на участниците</w:t>
      </w:r>
      <w:r w:rsidR="000B4EFF" w:rsidRPr="000252F6">
        <w:rPr>
          <w:rFonts w:ascii="Times New Roman" w:hAnsi="Times New Roman"/>
          <w:sz w:val="24"/>
          <w:szCs w:val="24"/>
        </w:rPr>
        <w:t xml:space="preserve"> – Микроданни участници (ЕСФ)</w:t>
      </w:r>
      <w:r w:rsidRPr="000252F6">
        <w:rPr>
          <w:rFonts w:ascii="Times New Roman" w:hAnsi="Times New Roman"/>
          <w:sz w:val="24"/>
          <w:szCs w:val="24"/>
        </w:rPr>
        <w:t xml:space="preserve">, в който се попълват </w:t>
      </w:r>
      <w:r w:rsidRPr="000252F6">
        <w:rPr>
          <w:rFonts w:ascii="Times New Roman" w:hAnsi="Times New Roman"/>
          <w:b/>
          <w:bCs/>
          <w:sz w:val="24"/>
          <w:szCs w:val="24"/>
        </w:rPr>
        <w:t>данните за всички участници в проекта</w:t>
      </w:r>
      <w:r w:rsidRPr="000252F6">
        <w:rPr>
          <w:rFonts w:ascii="Times New Roman" w:hAnsi="Times New Roman"/>
          <w:sz w:val="24"/>
          <w:szCs w:val="24"/>
        </w:rPr>
        <w:t>.</w:t>
      </w:r>
      <w:r w:rsidR="00CA3FAA" w:rsidRPr="000252F6">
        <w:rPr>
          <w:rFonts w:ascii="Times New Roman" w:hAnsi="Times New Roman"/>
          <w:sz w:val="24"/>
          <w:szCs w:val="24"/>
        </w:rPr>
        <w:t xml:space="preserve"> </w:t>
      </w:r>
      <w:r w:rsidR="003F32DE" w:rsidRPr="000252F6">
        <w:rPr>
          <w:rFonts w:ascii="Times New Roman" w:hAnsi="Times New Roman"/>
          <w:sz w:val="24"/>
          <w:szCs w:val="24"/>
        </w:rPr>
        <w:t xml:space="preserve">Данните </w:t>
      </w:r>
      <w:r w:rsidR="00AD17B5" w:rsidRPr="000252F6">
        <w:rPr>
          <w:rFonts w:ascii="Times New Roman" w:hAnsi="Times New Roman"/>
          <w:sz w:val="24"/>
          <w:szCs w:val="24"/>
        </w:rPr>
        <w:t>в</w:t>
      </w:r>
      <w:r w:rsidR="003F32DE" w:rsidRPr="000252F6">
        <w:rPr>
          <w:rFonts w:ascii="Times New Roman" w:hAnsi="Times New Roman"/>
          <w:sz w:val="24"/>
          <w:szCs w:val="24"/>
        </w:rPr>
        <w:t xml:space="preserve"> документ</w:t>
      </w:r>
      <w:r w:rsidR="00B22629" w:rsidRPr="000252F6">
        <w:rPr>
          <w:rFonts w:ascii="Times New Roman" w:hAnsi="Times New Roman"/>
          <w:sz w:val="24"/>
          <w:szCs w:val="24"/>
        </w:rPr>
        <w:t>а Микроданни участници (ЕСФ)</w:t>
      </w:r>
      <w:r w:rsidR="003F32DE" w:rsidRPr="000252F6">
        <w:rPr>
          <w:rFonts w:ascii="Times New Roman" w:hAnsi="Times New Roman"/>
          <w:sz w:val="24"/>
          <w:szCs w:val="24"/>
        </w:rPr>
        <w:t xml:space="preserve"> трябва да </w:t>
      </w:r>
      <w:r w:rsidR="00AD17B5" w:rsidRPr="000252F6">
        <w:rPr>
          <w:rFonts w:ascii="Times New Roman" w:hAnsi="Times New Roman"/>
          <w:sz w:val="24"/>
          <w:szCs w:val="24"/>
        </w:rPr>
        <w:t>са обвързани с отчетения напредък и постигнатите резултати</w:t>
      </w:r>
      <w:r w:rsidR="00B95148" w:rsidRPr="000252F6">
        <w:rPr>
          <w:rFonts w:ascii="Times New Roman" w:hAnsi="Times New Roman"/>
          <w:sz w:val="24"/>
          <w:szCs w:val="24"/>
        </w:rPr>
        <w:t xml:space="preserve"> и индикатори, </w:t>
      </w:r>
      <w:r w:rsidR="0088398E" w:rsidRPr="000252F6">
        <w:rPr>
          <w:rFonts w:ascii="Times New Roman" w:hAnsi="Times New Roman"/>
          <w:sz w:val="24"/>
          <w:szCs w:val="24"/>
        </w:rPr>
        <w:t>посочени</w:t>
      </w:r>
      <w:r w:rsidR="00B95148" w:rsidRPr="000252F6">
        <w:rPr>
          <w:rFonts w:ascii="Times New Roman" w:hAnsi="Times New Roman"/>
          <w:sz w:val="24"/>
          <w:szCs w:val="24"/>
        </w:rPr>
        <w:t xml:space="preserve"> в </w:t>
      </w:r>
      <w:r w:rsidR="00FA7532" w:rsidRPr="000252F6">
        <w:rPr>
          <w:rFonts w:ascii="Times New Roman" w:hAnsi="Times New Roman"/>
          <w:sz w:val="24"/>
          <w:szCs w:val="24"/>
        </w:rPr>
        <w:t>документа Технически отчет.</w:t>
      </w:r>
    </w:p>
    <w:p w14:paraId="10CFE81C" w14:textId="66E94811" w:rsidR="007A01A8" w:rsidRPr="000252F6" w:rsidRDefault="007A01A8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="006613BC" w:rsidRPr="000252F6">
        <w:rPr>
          <w:rFonts w:ascii="Times New Roman" w:hAnsi="Times New Roman"/>
          <w:b/>
          <w:bCs/>
          <w:sz w:val="24"/>
          <w:szCs w:val="24"/>
        </w:rPr>
        <w:t xml:space="preserve">Финансов отчет </w:t>
      </w:r>
      <w:r w:rsidRPr="000252F6">
        <w:rPr>
          <w:rFonts w:ascii="Times New Roman" w:hAnsi="Times New Roman"/>
          <w:b/>
          <w:bCs/>
          <w:sz w:val="24"/>
          <w:szCs w:val="24"/>
        </w:rPr>
        <w:t>(</w:t>
      </w:r>
      <w:r w:rsidR="00CF097A" w:rsidRPr="000252F6">
        <w:rPr>
          <w:rFonts w:ascii="Times New Roman" w:hAnsi="Times New Roman"/>
          <w:b/>
          <w:bCs/>
          <w:sz w:val="24"/>
          <w:szCs w:val="24"/>
        </w:rPr>
        <w:t>Ф</w:t>
      </w:r>
      <w:r w:rsidRPr="000252F6">
        <w:rPr>
          <w:rFonts w:ascii="Times New Roman" w:hAnsi="Times New Roman"/>
          <w:b/>
          <w:bCs/>
          <w:sz w:val="24"/>
          <w:szCs w:val="24"/>
        </w:rPr>
        <w:t>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</w:t>
      </w:r>
    </w:p>
    <w:p w14:paraId="208E8A20" w14:textId="6C8C97F7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</w:t>
      </w:r>
      <w:r w:rsidR="00EA20FF" w:rsidRPr="000252F6">
        <w:rPr>
          <w:rFonts w:ascii="Times New Roman" w:hAnsi="Times New Roman"/>
          <w:sz w:val="24"/>
          <w:szCs w:val="24"/>
        </w:rPr>
        <w:t xml:space="preserve"> всеки отчетен </w:t>
      </w:r>
      <w:r w:rsidR="00F17255" w:rsidRPr="000252F6">
        <w:rPr>
          <w:rFonts w:ascii="Times New Roman" w:hAnsi="Times New Roman"/>
          <w:sz w:val="24"/>
          <w:szCs w:val="24"/>
        </w:rPr>
        <w:t xml:space="preserve">пряк </w:t>
      </w:r>
      <w:r w:rsidR="00EA20FF" w:rsidRPr="000252F6">
        <w:rPr>
          <w:rFonts w:ascii="Times New Roman" w:hAnsi="Times New Roman"/>
          <w:sz w:val="24"/>
          <w:szCs w:val="24"/>
        </w:rPr>
        <w:t xml:space="preserve">разход се обвързва </w:t>
      </w:r>
      <w:r w:rsidR="006A7726">
        <w:rPr>
          <w:rFonts w:ascii="Times New Roman" w:hAnsi="Times New Roman"/>
          <w:sz w:val="24"/>
          <w:szCs w:val="24"/>
        </w:rPr>
        <w:t>със съответния бюджетен ред и със съответната дейност</w:t>
      </w:r>
      <w:r w:rsidR="00CD4EE9" w:rsidRPr="000252F6">
        <w:rPr>
          <w:rFonts w:ascii="Times New Roman" w:hAnsi="Times New Roman"/>
          <w:sz w:val="24"/>
          <w:szCs w:val="24"/>
        </w:rPr>
        <w:t>.</w:t>
      </w:r>
    </w:p>
    <w:p w14:paraId="658A474D" w14:textId="5E7FC4D4" w:rsidR="00067234" w:rsidRPr="000252F6" w:rsidRDefault="00067234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Искане за плащане (ИП),</w:t>
      </w:r>
      <w:r w:rsidRPr="000252F6">
        <w:rPr>
          <w:rFonts w:ascii="Times New Roman" w:hAnsi="Times New Roman"/>
          <w:sz w:val="24"/>
          <w:szCs w:val="24"/>
        </w:rPr>
        <w:t xml:space="preserve"> подаден</w:t>
      </w:r>
      <w:r w:rsidR="000D6342" w:rsidRPr="000252F6">
        <w:rPr>
          <w:rFonts w:ascii="Times New Roman" w:hAnsi="Times New Roman"/>
          <w:sz w:val="24"/>
          <w:szCs w:val="24"/>
        </w:rPr>
        <w:t>о</w:t>
      </w:r>
      <w:r w:rsidRPr="000252F6">
        <w:rPr>
          <w:rFonts w:ascii="Times New Roman" w:hAnsi="Times New Roman"/>
          <w:sz w:val="24"/>
          <w:szCs w:val="24"/>
        </w:rPr>
        <w:t xml:space="preserve"> в ИСУН</w:t>
      </w:r>
      <w:r w:rsidR="00BF1490" w:rsidRPr="000252F6">
        <w:rPr>
          <w:rFonts w:ascii="Times New Roman" w:hAnsi="Times New Roman"/>
          <w:sz w:val="24"/>
          <w:szCs w:val="24"/>
        </w:rPr>
        <w:t xml:space="preserve">, </w:t>
      </w:r>
      <w:r w:rsidR="00BF1490"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</w:t>
      </w:r>
    </w:p>
    <w:p w14:paraId="04DE378C" w14:textId="61512C0F" w:rsidR="00067234" w:rsidRPr="000252F6" w:rsidRDefault="00357116" w:rsidP="00312990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Декларация за </w:t>
      </w:r>
      <w:r w:rsidR="005D4FA6" w:rsidRPr="000252F6">
        <w:rPr>
          <w:rFonts w:ascii="Times New Roman" w:hAnsi="Times New Roman"/>
          <w:sz w:val="24"/>
          <w:szCs w:val="24"/>
        </w:rPr>
        <w:t>допустимите разходи, подписана от ръководителя на проекта или ръководителя на бенефициента</w:t>
      </w:r>
      <w:r w:rsidR="00561EB7" w:rsidRPr="000252F6">
        <w:rPr>
          <w:rFonts w:ascii="Times New Roman" w:hAnsi="Times New Roman"/>
          <w:sz w:val="24"/>
          <w:szCs w:val="24"/>
        </w:rPr>
        <w:t xml:space="preserve"> </w:t>
      </w:r>
      <w:r w:rsidR="006E4EBF" w:rsidRPr="000252F6">
        <w:rPr>
          <w:rFonts w:ascii="Times New Roman" w:hAnsi="Times New Roman"/>
          <w:sz w:val="24"/>
          <w:szCs w:val="24"/>
        </w:rPr>
        <w:t>–</w:t>
      </w:r>
      <w:r w:rsidR="00561EB7" w:rsidRPr="000252F6">
        <w:rPr>
          <w:rFonts w:ascii="Times New Roman" w:hAnsi="Times New Roman"/>
          <w:sz w:val="24"/>
          <w:szCs w:val="24"/>
        </w:rPr>
        <w:t xml:space="preserve"> </w:t>
      </w:r>
      <w:r w:rsidR="006E4EBF"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C575A" w:rsidRPr="000252F6">
        <w:rPr>
          <w:rFonts w:ascii="Times New Roman" w:hAnsi="Times New Roman"/>
          <w:i/>
          <w:iCs/>
          <w:sz w:val="24"/>
          <w:szCs w:val="24"/>
        </w:rPr>
        <w:t>1-</w:t>
      </w:r>
      <w:r w:rsidR="006E4EBF" w:rsidRPr="000252F6">
        <w:rPr>
          <w:rFonts w:ascii="Times New Roman" w:hAnsi="Times New Roman"/>
          <w:i/>
          <w:iCs/>
          <w:sz w:val="24"/>
          <w:szCs w:val="24"/>
        </w:rPr>
        <w:t>Д</w:t>
      </w:r>
      <w:r w:rsidR="00705B25" w:rsidRPr="000252F6">
        <w:rPr>
          <w:rFonts w:ascii="Times New Roman" w:hAnsi="Times New Roman"/>
          <w:i/>
          <w:iCs/>
          <w:sz w:val="24"/>
          <w:szCs w:val="24"/>
        </w:rPr>
        <w:t>ДР</w:t>
      </w:r>
      <w:r w:rsidRPr="000252F6">
        <w:rPr>
          <w:rFonts w:ascii="Times New Roman" w:hAnsi="Times New Roman"/>
          <w:sz w:val="24"/>
          <w:szCs w:val="24"/>
        </w:rPr>
        <w:t xml:space="preserve">. Декларацията може да е електронна и </w:t>
      </w:r>
      <w:r w:rsidR="006E4EBF" w:rsidRPr="000252F6">
        <w:rPr>
          <w:rFonts w:ascii="Times New Roman" w:hAnsi="Times New Roman"/>
          <w:sz w:val="24"/>
          <w:szCs w:val="24"/>
        </w:rPr>
        <w:t xml:space="preserve">да </w:t>
      </w:r>
      <w:r w:rsidRPr="000252F6">
        <w:rPr>
          <w:rFonts w:ascii="Times New Roman" w:hAnsi="Times New Roman"/>
          <w:sz w:val="24"/>
          <w:szCs w:val="24"/>
        </w:rPr>
        <w:t>се попълва в ИСУН.</w:t>
      </w:r>
    </w:p>
    <w:p w14:paraId="5C05AB22" w14:textId="77777777" w:rsidR="00067234" w:rsidRDefault="00067234" w:rsidP="00067234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D55C11" w14:textId="756A1973" w:rsidR="00523839" w:rsidRPr="000252F6" w:rsidRDefault="00523839" w:rsidP="0052383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>Възстановяване на единични разходи</w:t>
      </w:r>
    </w:p>
    <w:p w14:paraId="518393B1" w14:textId="025F4CCA" w:rsidR="009A3AC2" w:rsidRPr="000252F6" w:rsidRDefault="00876924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подаване на искане за възстановяване на средства, които се предоставят под формата на единични разходи </w:t>
      </w:r>
      <w:r w:rsidR="0018521C" w:rsidRPr="000252F6">
        <w:rPr>
          <w:rFonts w:ascii="Times New Roman" w:hAnsi="Times New Roman"/>
          <w:sz w:val="24"/>
          <w:szCs w:val="24"/>
        </w:rPr>
        <w:t xml:space="preserve">в съответствие с член 53, параграф 1, буква б) от Регламент (ЕС) </w:t>
      </w:r>
      <w:r w:rsidR="002F422D" w:rsidRPr="000252F6">
        <w:rPr>
          <w:rFonts w:ascii="Times New Roman" w:hAnsi="Times New Roman"/>
          <w:sz w:val="24"/>
          <w:szCs w:val="24"/>
        </w:rPr>
        <w:t>2021/1060</w:t>
      </w:r>
      <w:r w:rsidR="00BB643D">
        <w:rPr>
          <w:rFonts w:ascii="Times New Roman" w:hAnsi="Times New Roman"/>
          <w:sz w:val="24"/>
          <w:szCs w:val="24"/>
        </w:rPr>
        <w:t xml:space="preserve"> </w:t>
      </w:r>
      <w:r w:rsidR="0018521C" w:rsidRPr="000252F6">
        <w:rPr>
          <w:rFonts w:ascii="Times New Roman" w:hAnsi="Times New Roman"/>
          <w:sz w:val="24"/>
          <w:szCs w:val="24"/>
        </w:rPr>
        <w:t>г.</w:t>
      </w:r>
      <w:r w:rsidR="00EE136C" w:rsidRPr="000252F6">
        <w:rPr>
          <w:rFonts w:ascii="Times New Roman" w:hAnsi="Times New Roman"/>
          <w:sz w:val="24"/>
          <w:szCs w:val="24"/>
        </w:rPr>
        <w:t xml:space="preserve">, </w:t>
      </w:r>
      <w:r w:rsidR="0018521C" w:rsidRPr="000252F6">
        <w:rPr>
          <w:rFonts w:ascii="Times New Roman" w:hAnsi="Times New Roman"/>
          <w:sz w:val="24"/>
          <w:szCs w:val="24"/>
        </w:rPr>
        <w:t>съответно чл. 55, ал. 1, т. 2 от ЗУСЕФСУ</w:t>
      </w:r>
      <w:r w:rsidR="00EE136C" w:rsidRPr="000252F6">
        <w:rPr>
          <w:rFonts w:ascii="Times New Roman" w:hAnsi="Times New Roman"/>
          <w:sz w:val="24"/>
          <w:szCs w:val="24"/>
        </w:rPr>
        <w:t>,</w:t>
      </w:r>
      <w:r w:rsidR="009566E4" w:rsidRPr="000252F6">
        <w:rPr>
          <w:rFonts w:ascii="Times New Roman" w:hAnsi="Times New Roman"/>
          <w:sz w:val="24"/>
          <w:szCs w:val="24"/>
        </w:rPr>
        <w:t xml:space="preserve"> се прилагат посочените по-долу правила </w:t>
      </w:r>
      <w:r w:rsidR="00EE136C" w:rsidRPr="000252F6">
        <w:rPr>
          <w:rFonts w:ascii="Times New Roman" w:hAnsi="Times New Roman"/>
          <w:sz w:val="24"/>
          <w:szCs w:val="24"/>
        </w:rPr>
        <w:t xml:space="preserve">за </w:t>
      </w:r>
      <w:r w:rsidR="00482D06" w:rsidRPr="000252F6">
        <w:rPr>
          <w:rFonts w:ascii="Times New Roman" w:hAnsi="Times New Roman"/>
          <w:sz w:val="24"/>
          <w:szCs w:val="24"/>
        </w:rPr>
        <w:t>определяне на допустимите разходи</w:t>
      </w:r>
      <w:r w:rsidR="00307725" w:rsidRPr="000252F6">
        <w:rPr>
          <w:rFonts w:ascii="Times New Roman" w:hAnsi="Times New Roman"/>
          <w:sz w:val="24"/>
          <w:szCs w:val="24"/>
        </w:rPr>
        <w:t>.</w:t>
      </w:r>
    </w:p>
    <w:p w14:paraId="287347A8" w14:textId="77777777" w:rsidR="00086E1B" w:rsidRDefault="00086E1B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Разходите са допустими, ако действията, представляващи основание за възстановяването им, са извършени в срока за допустимост на проекта (от 01.01.2024 г. до 31.12.2029 г.), и са свързани с дейности, които не са физически завършени или изцяло осъществени преди подаването на формуляра за кандидатстване от кандидата, независимо дали всички свързани плащания са извършени от него, освен в случаите на чл. 59а от ЗУСЕФСУ.</w:t>
      </w:r>
    </w:p>
    <w:p w14:paraId="6D6F8BD2" w14:textId="6E936AC0" w:rsidR="005F1007" w:rsidRPr="000252F6" w:rsidRDefault="005F1007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lastRenderedPageBreak/>
        <w:t xml:space="preserve">При </w:t>
      </w:r>
      <w:r w:rsidR="00082CBD" w:rsidRPr="000252F6">
        <w:rPr>
          <w:rFonts w:ascii="Times New Roman" w:hAnsi="Times New Roman"/>
          <w:sz w:val="24"/>
          <w:szCs w:val="24"/>
        </w:rPr>
        <w:t>липса</w:t>
      </w:r>
      <w:r w:rsidRPr="000252F6">
        <w:rPr>
          <w:rFonts w:ascii="Times New Roman" w:hAnsi="Times New Roman"/>
          <w:sz w:val="24"/>
          <w:szCs w:val="24"/>
        </w:rPr>
        <w:t xml:space="preserve"> на някой от </w:t>
      </w:r>
      <w:r w:rsidR="00082CBD" w:rsidRPr="000252F6">
        <w:rPr>
          <w:rFonts w:ascii="Times New Roman" w:hAnsi="Times New Roman"/>
          <w:sz w:val="24"/>
          <w:szCs w:val="24"/>
        </w:rPr>
        <w:t>посочените задължителни документи</w:t>
      </w:r>
      <w:r w:rsidR="002415CA" w:rsidRPr="000252F6">
        <w:rPr>
          <w:rFonts w:ascii="Times New Roman" w:hAnsi="Times New Roman"/>
          <w:sz w:val="24"/>
          <w:szCs w:val="24"/>
        </w:rPr>
        <w:t xml:space="preserve">, съмнение за нередност или </w:t>
      </w:r>
      <w:r w:rsidR="006D4549" w:rsidRPr="000252F6">
        <w:rPr>
          <w:rFonts w:ascii="Times New Roman" w:hAnsi="Times New Roman"/>
          <w:sz w:val="24"/>
          <w:szCs w:val="24"/>
        </w:rPr>
        <w:t xml:space="preserve">други обстоятелства, които не дават достатъчна разумна увереност на </w:t>
      </w:r>
      <w:r w:rsidR="00533A0A" w:rsidRPr="000252F6">
        <w:rPr>
          <w:rFonts w:ascii="Times New Roman" w:hAnsi="Times New Roman"/>
          <w:sz w:val="24"/>
          <w:szCs w:val="24"/>
        </w:rPr>
        <w:t xml:space="preserve">експертите от УО за действителното </w:t>
      </w:r>
      <w:r w:rsidR="009A2BB4" w:rsidRPr="000252F6">
        <w:rPr>
          <w:rFonts w:ascii="Times New Roman" w:hAnsi="Times New Roman"/>
          <w:sz w:val="24"/>
          <w:szCs w:val="24"/>
        </w:rPr>
        <w:t>изпълнение на отчетения резултат, съответният по</w:t>
      </w:r>
      <w:r w:rsidR="00B67848" w:rsidRPr="000252F6">
        <w:rPr>
          <w:rFonts w:ascii="Times New Roman" w:hAnsi="Times New Roman"/>
          <w:sz w:val="24"/>
          <w:szCs w:val="24"/>
        </w:rPr>
        <w:t>казател (</w:t>
      </w:r>
      <w:r w:rsidR="005D7D3C">
        <w:rPr>
          <w:rFonts w:ascii="Times New Roman" w:hAnsi="Times New Roman"/>
          <w:sz w:val="24"/>
          <w:szCs w:val="24"/>
        </w:rPr>
        <w:t xml:space="preserve">интелектуален продукт; </w:t>
      </w:r>
      <w:r w:rsidR="00B67848" w:rsidRPr="000252F6">
        <w:rPr>
          <w:rFonts w:ascii="Times New Roman" w:hAnsi="Times New Roman"/>
          <w:sz w:val="24"/>
          <w:szCs w:val="24"/>
        </w:rPr>
        <w:t xml:space="preserve">обучение; </w:t>
      </w:r>
      <w:r w:rsidR="009D3961" w:rsidRPr="000252F6">
        <w:rPr>
          <w:rFonts w:ascii="Times New Roman" w:hAnsi="Times New Roman"/>
          <w:sz w:val="24"/>
          <w:szCs w:val="24"/>
        </w:rPr>
        <w:t xml:space="preserve">участие в дейност; </w:t>
      </w:r>
      <w:r w:rsidR="00FB087D" w:rsidRPr="000252F6">
        <w:rPr>
          <w:rFonts w:ascii="Times New Roman" w:hAnsi="Times New Roman"/>
          <w:sz w:val="24"/>
          <w:szCs w:val="24"/>
        </w:rPr>
        <w:t>извършена работа</w:t>
      </w:r>
      <w:r w:rsidR="009D3961" w:rsidRPr="000252F6">
        <w:rPr>
          <w:rFonts w:ascii="Times New Roman" w:hAnsi="Times New Roman"/>
          <w:sz w:val="24"/>
          <w:szCs w:val="24"/>
        </w:rPr>
        <w:t xml:space="preserve">) не се верифицира и </w:t>
      </w:r>
      <w:r w:rsidR="00AA15F3" w:rsidRPr="000252F6">
        <w:rPr>
          <w:rFonts w:ascii="Times New Roman" w:hAnsi="Times New Roman"/>
          <w:sz w:val="24"/>
          <w:szCs w:val="24"/>
        </w:rPr>
        <w:t>приложимият</w:t>
      </w:r>
      <w:r w:rsidR="009D3961" w:rsidRPr="000252F6">
        <w:rPr>
          <w:rFonts w:ascii="Times New Roman" w:hAnsi="Times New Roman"/>
          <w:sz w:val="24"/>
          <w:szCs w:val="24"/>
        </w:rPr>
        <w:t xml:space="preserve"> единичен разход не се възстановява на бенефициента.</w:t>
      </w:r>
    </w:p>
    <w:p w14:paraId="14465676" w14:textId="77777777" w:rsidR="00307725" w:rsidRDefault="00307725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58FABC" w14:textId="747C47FB" w:rsidR="002855BF" w:rsidRDefault="002855BF" w:rsidP="002855BF">
      <w:pPr>
        <w:spacing w:after="0" w:line="360" w:lineRule="auto"/>
        <w:ind w:firstLine="68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135474">
        <w:rPr>
          <w:rFonts w:ascii="Times New Roman" w:hAnsi="Times New Roman"/>
          <w:b/>
          <w:color w:val="000000"/>
          <w:sz w:val="24"/>
          <w:szCs w:val="24"/>
        </w:rPr>
        <w:t>Единични разходи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за изпълнение на Работен пакет 1 </w:t>
      </w:r>
    </w:p>
    <w:p w14:paraId="681DC047" w14:textId="618411F9" w:rsidR="0054158B" w:rsidRDefault="002855BF" w:rsidP="0054158B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Възстановяването на </w:t>
      </w:r>
      <w:r w:rsidR="00FD2B85">
        <w:rPr>
          <w:rFonts w:ascii="Times New Roman" w:eastAsia="Times New Roman" w:hAnsi="Times New Roman"/>
          <w:sz w:val="24"/>
          <w:szCs w:val="24"/>
          <w:lang w:eastAsia="bg-BG"/>
        </w:rPr>
        <w:t>отчетените разходи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се извършва </w:t>
      </w:r>
      <w:r w:rsidR="0054158B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 </w:t>
      </w:r>
      <w:r w:rsidR="0054158B">
        <w:rPr>
          <w:rFonts w:ascii="Times New Roman" w:eastAsia="Times New Roman" w:hAnsi="Times New Roman"/>
          <w:sz w:val="24"/>
          <w:szCs w:val="24"/>
        </w:rPr>
        <w:t>като изпълнението на проектните дейности или съответният етап от изпълнението на проектните дейности е изцяло завършено, отчетено и верифицирано от УО.</w:t>
      </w:r>
      <w:r w:rsidR="0054158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</w:p>
    <w:p w14:paraId="42CB7E06" w14:textId="77777777" w:rsidR="00796BA0" w:rsidRPr="00796BA0" w:rsidRDefault="00796BA0" w:rsidP="00796BA0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96BA0">
        <w:rPr>
          <w:rFonts w:ascii="Times New Roman" w:eastAsia="Times New Roman" w:hAnsi="Times New Roman"/>
          <w:sz w:val="24"/>
          <w:szCs w:val="24"/>
          <w:lang w:eastAsia="bg-BG"/>
        </w:rPr>
        <w:t>При изпълнението на РП 1 за всеки отчетен и верифициран краен продукт (група продукти) се възстановява сума, която се изчислява въз основа на броя на отработените часове от наетите експерти по следната формула:</w:t>
      </w:r>
    </w:p>
    <w:p w14:paraId="22B277AB" w14:textId="0432FA35" w:rsidR="00796BA0" w:rsidRDefault="00796BA0" w:rsidP="00796BA0">
      <w:pPr>
        <w:spacing w:after="0" w:line="360" w:lineRule="auto"/>
        <w:ind w:firstLine="6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796BA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Сума = (Брой часове х </w:t>
      </w:r>
      <w:proofErr w:type="spellStart"/>
      <w:r w:rsidRPr="00796BA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ЕкспертЕС</w:t>
      </w:r>
      <w:proofErr w:type="spellEnd"/>
      <w:r w:rsidRPr="00796BA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+ Брой часове х ЕР 3.28) х 1,4</w:t>
      </w:r>
    </w:p>
    <w:p w14:paraId="32B58797" w14:textId="1D11862D" w:rsidR="00BA321A" w:rsidRPr="00184899" w:rsidRDefault="00BA321A" w:rsidP="00796BA0">
      <w:pPr>
        <w:spacing w:after="0" w:line="360" w:lineRule="auto"/>
        <w:ind w:firstLine="6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Сума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та</w:t>
      </w: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която може да се възстанови при изпълнение на заложените етапни цели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се </w:t>
      </w: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>определя в зависимост от отчетените и верифицирани разходи за възнаграждения</w:t>
      </w:r>
      <w:r w:rsidR="00A619BA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="00A619BA" w:rsidRPr="00A619BA">
        <w:rPr>
          <w:rFonts w:ascii="Times New Roman" w:eastAsia="Times New Roman" w:hAnsi="Times New Roman"/>
          <w:color w:val="000000" w:themeColor="text1"/>
          <w:sz w:val="24"/>
          <w:szCs w:val="24"/>
        </w:rPr>
        <w:t>други преки и непреки разходи</w:t>
      </w:r>
      <w:r w:rsidRPr="00F24C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надбавки на участниците в обучения като се прилагат правилата, описани в Условията за възстановяване на разходите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591254F9" w14:textId="28C879BD" w:rsidR="002855BF" w:rsidRPr="003E701A" w:rsidRDefault="002855BF" w:rsidP="002855BF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всеки отчетен период в </w:t>
      </w:r>
      <w:r>
        <w:rPr>
          <w:rFonts w:ascii="Times New Roman" w:hAnsi="Times New Roman"/>
          <w:b/>
          <w:bCs/>
          <w:sz w:val="24"/>
          <w:szCs w:val="24"/>
        </w:rPr>
        <w:t>работен лист РП 1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 w:rsidRPr="00011A85">
        <w:rPr>
          <w:rFonts w:ascii="Times New Roman" w:eastAsia="Times New Roman" w:hAnsi="Times New Roman"/>
          <w:sz w:val="24"/>
          <w:szCs w:val="24"/>
          <w:lang w:eastAsia="bg-BG"/>
        </w:rPr>
        <w:t>риложение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IV_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Помощна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bg-BG"/>
        </w:rPr>
        <w:t>таблица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КМ</w:t>
      </w:r>
      <w:r>
        <w:rPr>
          <w:rFonts w:ascii="Times New Roman" w:hAnsi="Times New Roman"/>
          <w:sz w:val="24"/>
          <w:szCs w:val="24"/>
        </w:rPr>
        <w:t xml:space="preserve"> са планирани етапни цели (последната етапна цел е равна на крайната цел), които показват целеви стойности за девет </w:t>
      </w:r>
      <w:r w:rsidR="000C2E41">
        <w:rPr>
          <w:rFonts w:ascii="Times New Roman" w:hAnsi="Times New Roman"/>
          <w:sz w:val="24"/>
          <w:szCs w:val="24"/>
        </w:rPr>
        <w:t>показатели</w:t>
      </w:r>
      <w:r w:rsidRPr="00260F09">
        <w:rPr>
          <w:rFonts w:ascii="Times New Roman" w:hAnsi="Times New Roman"/>
          <w:sz w:val="24"/>
          <w:szCs w:val="24"/>
        </w:rPr>
        <w:t>, които са основание за извършване на плащане</w:t>
      </w:r>
      <w:r w:rsidRPr="00B52852">
        <w:rPr>
          <w:rFonts w:ascii="Times New Roman" w:hAnsi="Times New Roman"/>
          <w:b/>
          <w:bCs/>
          <w:sz w:val="24"/>
          <w:szCs w:val="24"/>
        </w:rPr>
        <w:t>. Всяка етапна цел се определя с натрупване</w:t>
      </w:r>
      <w:r w:rsidRPr="004C5607">
        <w:rPr>
          <w:rFonts w:ascii="Times New Roman" w:hAnsi="Times New Roman"/>
          <w:sz w:val="24"/>
          <w:szCs w:val="24"/>
        </w:rPr>
        <w:t xml:space="preserve"> от началото на проекта до момента на отчитане и се планира да бъде постигната към 1 февруари или съответно, към 1 септември, на съответната календарна година, а крайната цел се отчита с окончателния отчет.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2852">
        <w:rPr>
          <w:rFonts w:ascii="Times New Roman" w:hAnsi="Times New Roman"/>
          <w:sz w:val="24"/>
          <w:szCs w:val="24"/>
        </w:rPr>
        <w:t>Етапната цел за</w:t>
      </w:r>
      <w:r>
        <w:rPr>
          <w:rFonts w:ascii="Times New Roman" w:hAnsi="Times New Roman"/>
          <w:sz w:val="24"/>
          <w:szCs w:val="24"/>
        </w:rPr>
        <w:t xml:space="preserve"> всеки един показател за съответния отчетен период, е определена от кандидата при подаване на проектното предложение (или е определена служебно от оценителната комисия при определени случаи) и е записана в работен лист РП 1 от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 w:rsidRPr="003E701A">
        <w:rPr>
          <w:rFonts w:ascii="Times New Roman" w:eastAsia="Times New Roman" w:hAnsi="Times New Roman"/>
          <w:sz w:val="24"/>
          <w:szCs w:val="24"/>
          <w:lang w:eastAsia="bg-BG"/>
        </w:rPr>
        <w:t>риложение I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V</w:t>
      </w:r>
      <w:r w:rsidRPr="003E701A">
        <w:rPr>
          <w:rFonts w:ascii="Times New Roman" w:eastAsia="Times New Roman" w:hAnsi="Times New Roman"/>
          <w:sz w:val="24"/>
          <w:szCs w:val="24"/>
          <w:lang w:eastAsia="bg-BG"/>
        </w:rPr>
        <w:t>_Помощна-таблица-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КМ</w:t>
      </w:r>
      <w:r w:rsidRPr="003E701A">
        <w:rPr>
          <w:rFonts w:ascii="Times New Roman" w:eastAsia="Times New Roman" w:hAnsi="Times New Roman"/>
          <w:sz w:val="24"/>
          <w:szCs w:val="24"/>
          <w:lang w:eastAsia="bg-BG"/>
        </w:rPr>
        <w:t>, което е част от административния договор</w:t>
      </w:r>
      <w:r w:rsidRPr="003E701A">
        <w:rPr>
          <w:rFonts w:ascii="Times New Roman" w:hAnsi="Times New Roman"/>
          <w:sz w:val="24"/>
          <w:szCs w:val="24"/>
        </w:rPr>
        <w:t xml:space="preserve">. </w:t>
      </w:r>
    </w:p>
    <w:p w14:paraId="2F52A981" w14:textId="62F181D3" w:rsidR="002855BF" w:rsidRDefault="002855BF" w:rsidP="002855BF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Съответният етап от изпълнението на проектните дейности се верифицира от Управляващия орган, </w:t>
      </w:r>
      <w:r>
        <w:rPr>
          <w:rFonts w:ascii="Times New Roman" w:hAnsi="Times New Roman"/>
          <w:sz w:val="24"/>
          <w:szCs w:val="24"/>
        </w:rPr>
        <w:t xml:space="preserve">ако </w:t>
      </w:r>
      <w:r>
        <w:rPr>
          <w:rFonts w:ascii="Times New Roman" w:hAnsi="Times New Roman"/>
          <w:b/>
          <w:bCs/>
          <w:sz w:val="24"/>
          <w:szCs w:val="24"/>
        </w:rPr>
        <w:t>са изпълнени етапните цели</w:t>
      </w:r>
      <w:r>
        <w:rPr>
          <w:rFonts w:ascii="Times New Roman" w:hAnsi="Times New Roman"/>
          <w:sz w:val="24"/>
          <w:szCs w:val="24"/>
        </w:rPr>
        <w:t xml:space="preserve"> за деветте </w:t>
      </w:r>
      <w:r w:rsidR="000C2E41">
        <w:rPr>
          <w:rFonts w:ascii="Times New Roman" w:hAnsi="Times New Roman"/>
          <w:sz w:val="24"/>
          <w:szCs w:val="24"/>
        </w:rPr>
        <w:t>показатели</w:t>
      </w:r>
      <w:r>
        <w:rPr>
          <w:rFonts w:ascii="Times New Roman" w:hAnsi="Times New Roman"/>
          <w:sz w:val="24"/>
          <w:szCs w:val="24"/>
        </w:rPr>
        <w:t xml:space="preserve">, посочени в работен лист РП 1 от </w:t>
      </w:r>
      <w:r w:rsidRPr="005D45A0">
        <w:rPr>
          <w:rFonts w:ascii="Times New Roman" w:eastAsia="Times New Roman" w:hAnsi="Times New Roman"/>
          <w:sz w:val="24"/>
          <w:szCs w:val="24"/>
          <w:lang w:eastAsia="bg-BG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IV_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Помощна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bg-BG"/>
        </w:rPr>
        <w:t>таблица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КМ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D87098A" w14:textId="77777777" w:rsidR="002855BF" w:rsidRDefault="002855BF" w:rsidP="002855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всяка една от етапните или крайните цели се прилагат следните доказателства: </w:t>
      </w:r>
    </w:p>
    <w:p w14:paraId="4085F61C" w14:textId="0870E621" w:rsidR="002855BF" w:rsidRDefault="002855BF" w:rsidP="002855BF">
      <w:pPr>
        <w:spacing w:before="120" w:after="120" w:line="36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>
        <w:rPr>
          <w:rFonts w:ascii="Times New Roman" w:hAnsi="Times New Roman"/>
          <w:sz w:val="24"/>
          <w:szCs w:val="24"/>
        </w:rPr>
        <w:t xml:space="preserve"> подаден в ИСУН,</w:t>
      </w:r>
      <w:r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6E393BC7" w14:textId="660E764F" w:rsidR="00CF7E14" w:rsidRPr="00184899" w:rsidRDefault="00CF7E14" w:rsidP="00184899">
      <w:pPr>
        <w:numPr>
          <w:ilvl w:val="0"/>
          <w:numId w:val="18"/>
        </w:numPr>
        <w:spacing w:before="12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208933229"/>
      <w:r w:rsidRPr="00CF7E14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Справка за отработените часове за създаване на даден краен продукт (група продукти), подписана от работодателя – </w:t>
      </w:r>
      <w:r w:rsidR="00FF1B24">
        <w:rPr>
          <w:rFonts w:ascii="Times New Roman" w:hAnsi="Times New Roman"/>
          <w:b/>
          <w:bCs/>
          <w:i/>
          <w:sz w:val="24"/>
          <w:szCs w:val="24"/>
        </w:rPr>
        <w:t>П</w:t>
      </w:r>
      <w:r w:rsidRPr="00CF7E14">
        <w:rPr>
          <w:rFonts w:ascii="Times New Roman" w:hAnsi="Times New Roman"/>
          <w:b/>
          <w:bCs/>
          <w:i/>
          <w:sz w:val="24"/>
          <w:szCs w:val="24"/>
        </w:rPr>
        <w:t>риложение 4-Справка-ОЧ</w:t>
      </w:r>
      <w:r w:rsidRPr="00CF7E14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3517AB">
        <w:rPr>
          <w:rFonts w:ascii="Times New Roman" w:hAnsi="Times New Roman"/>
          <w:b/>
          <w:bCs/>
          <w:sz w:val="24"/>
          <w:szCs w:val="24"/>
        </w:rPr>
        <w:t>Представя се за всеки един  от показателите.</w:t>
      </w:r>
      <w:bookmarkEnd w:id="0"/>
    </w:p>
    <w:p w14:paraId="6E3F5720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индикатор </w:t>
      </w:r>
      <w:r w:rsidRPr="00D900FE">
        <w:rPr>
          <w:rFonts w:ascii="Times New Roman" w:hAnsi="Times New Roman"/>
          <w:b/>
          <w:bCs/>
          <w:sz w:val="24"/>
          <w:szCs w:val="24"/>
        </w:rPr>
        <w:t>„SOI 2.5 Участници, които са завършили обучение за подобряване на уменията за работа в образователната система“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2A581B">
        <w:rPr>
          <w:rFonts w:ascii="Times New Roman" w:hAnsi="Times New Roman"/>
          <w:sz w:val="24"/>
          <w:szCs w:val="24"/>
        </w:rPr>
        <w:t xml:space="preserve">Обобщен списък </w:t>
      </w:r>
      <w:r>
        <w:rPr>
          <w:rFonts w:ascii="Times New Roman" w:hAnsi="Times New Roman"/>
          <w:sz w:val="24"/>
          <w:szCs w:val="24"/>
        </w:rPr>
        <w:t>на отчетените</w:t>
      </w:r>
      <w:r w:rsidRPr="002A58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обучени педагогически специалисти и други експерти за отчетния период – </w:t>
      </w:r>
      <w:r w:rsidRPr="00833AB4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833AB4">
        <w:rPr>
          <w:rFonts w:ascii="Times New Roman" w:hAnsi="Times New Roman"/>
          <w:i/>
          <w:iCs/>
          <w:sz w:val="24"/>
          <w:szCs w:val="24"/>
        </w:rPr>
        <w:t>-лист SOI 2.5.</w:t>
      </w:r>
    </w:p>
    <w:p w14:paraId="0EFE675B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индикатор </w:t>
      </w:r>
      <w:r w:rsidRPr="00D900FE">
        <w:rPr>
          <w:rFonts w:ascii="Times New Roman" w:hAnsi="Times New Roman"/>
          <w:b/>
          <w:bCs/>
          <w:sz w:val="24"/>
          <w:szCs w:val="24"/>
        </w:rPr>
        <w:t>„SOI 2.4 Участници, придобили умения за преподаване в STEM среда“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2A581B">
        <w:rPr>
          <w:rFonts w:ascii="Times New Roman" w:hAnsi="Times New Roman"/>
          <w:sz w:val="24"/>
          <w:szCs w:val="24"/>
        </w:rPr>
        <w:t xml:space="preserve">Обобщен списък </w:t>
      </w:r>
      <w:r>
        <w:rPr>
          <w:rFonts w:ascii="Times New Roman" w:hAnsi="Times New Roman"/>
          <w:sz w:val="24"/>
          <w:szCs w:val="24"/>
        </w:rPr>
        <w:t xml:space="preserve">на отчетените обучени педагогически специалисти за отчетния период – </w:t>
      </w:r>
      <w:r w:rsidRPr="00833AB4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833AB4">
        <w:rPr>
          <w:rFonts w:ascii="Times New Roman" w:hAnsi="Times New Roman"/>
          <w:i/>
          <w:iCs/>
          <w:sz w:val="24"/>
          <w:szCs w:val="24"/>
        </w:rPr>
        <w:t>-лист SOI 2.4</w:t>
      </w:r>
      <w:r>
        <w:rPr>
          <w:rFonts w:ascii="Times New Roman" w:hAnsi="Times New Roman"/>
          <w:sz w:val="24"/>
          <w:szCs w:val="24"/>
        </w:rPr>
        <w:t>.</w:t>
      </w:r>
    </w:p>
    <w:p w14:paraId="50CFC3EE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показател</w:t>
      </w:r>
      <w:r w:rsidRPr="002A581B">
        <w:rPr>
          <w:rFonts w:ascii="Times New Roman" w:hAnsi="Times New Roman"/>
          <w:sz w:val="24"/>
          <w:szCs w:val="24"/>
        </w:rPr>
        <w:t xml:space="preserve"> </w:t>
      </w:r>
      <w:r w:rsidRPr="00F4332B">
        <w:rPr>
          <w:rFonts w:ascii="Times New Roman" w:hAnsi="Times New Roman"/>
          <w:b/>
          <w:bCs/>
          <w:sz w:val="24"/>
          <w:szCs w:val="24"/>
        </w:rPr>
        <w:t>„Утвърдена банка с индикативно 350 ментори (минимална стойност 280 ментори)“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Заповед или друг подходящ документ за утвърждаване на банка с ментори.</w:t>
      </w:r>
    </w:p>
    <w:p w14:paraId="4D9C724D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0727CE">
        <w:rPr>
          <w:rFonts w:ascii="Times New Roman" w:hAnsi="Times New Roman"/>
          <w:b/>
          <w:bCs/>
          <w:sz w:val="24"/>
          <w:szCs w:val="24"/>
        </w:rPr>
        <w:t>„Разработена методология за менторство и коучинг“</w:t>
      </w:r>
      <w:r>
        <w:rPr>
          <w:rFonts w:ascii="Times New Roman" w:hAnsi="Times New Roman"/>
          <w:sz w:val="24"/>
          <w:szCs w:val="24"/>
        </w:rPr>
        <w:t xml:space="preserve"> – М</w:t>
      </w:r>
      <w:r w:rsidRPr="00FD2382">
        <w:rPr>
          <w:rFonts w:ascii="Times New Roman" w:hAnsi="Times New Roman"/>
          <w:sz w:val="24"/>
          <w:szCs w:val="24"/>
        </w:rPr>
        <w:t>етодология за менторство и коучинг</w:t>
      </w:r>
      <w:r>
        <w:rPr>
          <w:rFonts w:ascii="Times New Roman" w:hAnsi="Times New Roman"/>
          <w:sz w:val="24"/>
          <w:szCs w:val="24"/>
        </w:rPr>
        <w:t>, публикувана на сайта на проекта.</w:t>
      </w:r>
    </w:p>
    <w:p w14:paraId="05D9E2F2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показател </w:t>
      </w:r>
      <w:r w:rsidRPr="00147F39">
        <w:rPr>
          <w:rFonts w:ascii="Times New Roman" w:hAnsi="Times New Roman"/>
          <w:b/>
          <w:bCs/>
          <w:sz w:val="24"/>
          <w:szCs w:val="24"/>
        </w:rPr>
        <w:t>„Разработени 5 базови модули за обучение</w:t>
      </w:r>
      <w:r w:rsidRPr="00144F2D">
        <w:rPr>
          <w:rFonts w:ascii="Times New Roman" w:hAnsi="Times New Roman"/>
          <w:sz w:val="24"/>
          <w:szCs w:val="24"/>
        </w:rPr>
        <w:t xml:space="preserve"> на педагогически специалисти за разработване и прилагане на МПРКК и за изпълнение на дейности по него</w:t>
      </w:r>
      <w:r>
        <w:rPr>
          <w:rFonts w:ascii="Times New Roman" w:hAnsi="Times New Roman"/>
          <w:sz w:val="24"/>
          <w:szCs w:val="24"/>
        </w:rPr>
        <w:t xml:space="preserve">“ </w:t>
      </w:r>
      <w:r w:rsidRPr="002A581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Заповед или друг подходящ документ за утвърждаване на разработените 5 базови модули за обучение.</w:t>
      </w:r>
    </w:p>
    <w:p w14:paraId="12E411C4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F20E57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F20E57">
        <w:rPr>
          <w:rFonts w:ascii="Times New Roman" w:hAnsi="Times New Roman"/>
          <w:b/>
          <w:bCs/>
          <w:sz w:val="24"/>
          <w:szCs w:val="24"/>
        </w:rPr>
        <w:t>родължаваща подкрепа на екип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F20E57">
        <w:rPr>
          <w:rFonts w:ascii="Times New Roman" w:hAnsi="Times New Roman"/>
          <w:b/>
          <w:bCs/>
          <w:sz w:val="24"/>
          <w:szCs w:val="24"/>
        </w:rPr>
        <w:t xml:space="preserve"> за методическа подкрепа на менторите (за първа, втора и трета година)“</w:t>
      </w:r>
      <w:r>
        <w:rPr>
          <w:rFonts w:ascii="Times New Roman" w:hAnsi="Times New Roman"/>
          <w:sz w:val="24"/>
          <w:szCs w:val="24"/>
        </w:rPr>
        <w:t xml:space="preserve"> – Доклади за проведените работни срещи (онлайн или присъствено); </w:t>
      </w:r>
      <w:r w:rsidRPr="00A66EF9">
        <w:rPr>
          <w:rFonts w:ascii="Times New Roman" w:hAnsi="Times New Roman"/>
          <w:sz w:val="24"/>
          <w:szCs w:val="24"/>
        </w:rPr>
        <w:t>споделена банка от ресурси за работата на менторите</w:t>
      </w:r>
      <w:r>
        <w:rPr>
          <w:rFonts w:ascii="Times New Roman" w:hAnsi="Times New Roman"/>
          <w:sz w:val="24"/>
          <w:szCs w:val="24"/>
        </w:rPr>
        <w:t xml:space="preserve"> и други подготвени материали.</w:t>
      </w:r>
    </w:p>
    <w:p w14:paraId="528A5A5A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5D3543">
        <w:rPr>
          <w:rFonts w:ascii="Times New Roman" w:hAnsi="Times New Roman"/>
          <w:b/>
          <w:bCs/>
          <w:sz w:val="24"/>
          <w:szCs w:val="24"/>
        </w:rPr>
        <w:t xml:space="preserve">„Обучени 350 ментори (на всеки ментор се предоставя </w:t>
      </w:r>
      <w:r w:rsidRPr="0088089A">
        <w:rPr>
          <w:rFonts w:ascii="Times New Roman" w:hAnsi="Times New Roman"/>
          <w:b/>
          <w:bCs/>
          <w:sz w:val="24"/>
          <w:szCs w:val="24"/>
        </w:rPr>
        <w:t>средно по 72 академични часа присъствено обучение</w:t>
      </w:r>
      <w:r w:rsidRPr="005D3543">
        <w:rPr>
          <w:rFonts w:ascii="Times New Roman" w:hAnsi="Times New Roman"/>
          <w:b/>
          <w:bCs/>
          <w:sz w:val="24"/>
          <w:szCs w:val="24"/>
        </w:rPr>
        <w:t>)“</w:t>
      </w:r>
      <w:r w:rsidRPr="002A58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2A581B">
        <w:rPr>
          <w:rFonts w:ascii="Times New Roman" w:hAnsi="Times New Roman"/>
          <w:sz w:val="24"/>
          <w:szCs w:val="24"/>
        </w:rPr>
        <w:t xml:space="preserve">Обобщен списък </w:t>
      </w:r>
      <w:r>
        <w:rPr>
          <w:rFonts w:ascii="Times New Roman" w:hAnsi="Times New Roman"/>
          <w:sz w:val="24"/>
          <w:szCs w:val="24"/>
        </w:rPr>
        <w:t>на отчетените</w:t>
      </w:r>
      <w:r w:rsidRPr="002A58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обучени ментори за отчетния период – </w:t>
      </w:r>
      <w:r w:rsidRPr="00E75B1C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E75B1C">
        <w:rPr>
          <w:rFonts w:ascii="Times New Roman" w:hAnsi="Times New Roman"/>
          <w:i/>
          <w:iCs/>
          <w:sz w:val="24"/>
          <w:szCs w:val="24"/>
        </w:rPr>
        <w:t xml:space="preserve">-лист </w:t>
      </w:r>
      <w:r>
        <w:rPr>
          <w:rFonts w:ascii="Times New Roman" w:hAnsi="Times New Roman"/>
          <w:i/>
          <w:iCs/>
          <w:sz w:val="24"/>
          <w:szCs w:val="24"/>
        </w:rPr>
        <w:t>М</w:t>
      </w:r>
      <w:r w:rsidRPr="00E75B1C">
        <w:rPr>
          <w:rFonts w:ascii="Times New Roman" w:hAnsi="Times New Roman"/>
          <w:i/>
          <w:iCs/>
          <w:sz w:val="24"/>
          <w:szCs w:val="24"/>
        </w:rPr>
        <w:t>ентори</w:t>
      </w:r>
      <w:r>
        <w:rPr>
          <w:rFonts w:ascii="Times New Roman" w:hAnsi="Times New Roman"/>
          <w:sz w:val="24"/>
          <w:szCs w:val="24"/>
        </w:rPr>
        <w:t xml:space="preserve">. За всяко обучено лице се прилага Удостоверение/Сертификат, които </w:t>
      </w:r>
      <w:r w:rsidRPr="000252F6">
        <w:rPr>
          <w:rFonts w:ascii="Times New Roman" w:hAnsi="Times New Roman"/>
          <w:sz w:val="24"/>
          <w:szCs w:val="24"/>
        </w:rPr>
        <w:t>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20B919D8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182203">
        <w:rPr>
          <w:rFonts w:ascii="Times New Roman" w:hAnsi="Times New Roman"/>
          <w:b/>
          <w:bCs/>
          <w:sz w:val="24"/>
          <w:szCs w:val="24"/>
        </w:rPr>
        <w:t>„Проведени обучителни семинари</w:t>
      </w:r>
      <w:r w:rsidRPr="00234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234E44">
        <w:rPr>
          <w:rFonts w:ascii="Times New Roman" w:hAnsi="Times New Roman"/>
          <w:sz w:val="24"/>
          <w:szCs w:val="24"/>
        </w:rPr>
        <w:t xml:space="preserve"> индикативно тридневни обучения с 1883 обучаеми (директори, ментори,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4E44">
        <w:rPr>
          <w:rFonts w:ascii="Times New Roman" w:hAnsi="Times New Roman"/>
          <w:sz w:val="24"/>
          <w:szCs w:val="24"/>
        </w:rPr>
        <w:t xml:space="preserve">регионални експерти по </w:t>
      </w:r>
      <w:r w:rsidRPr="00234E44">
        <w:rPr>
          <w:rFonts w:ascii="Times New Roman" w:hAnsi="Times New Roman"/>
          <w:sz w:val="24"/>
          <w:szCs w:val="24"/>
        </w:rPr>
        <w:lastRenderedPageBreak/>
        <w:t>образование и обучение, екип за методическа подкрепа на ментори)</w:t>
      </w:r>
      <w:r>
        <w:rPr>
          <w:rFonts w:ascii="Times New Roman" w:hAnsi="Times New Roman"/>
          <w:sz w:val="24"/>
          <w:szCs w:val="24"/>
        </w:rPr>
        <w:t>“</w:t>
      </w:r>
      <w:r w:rsidRPr="002A581B">
        <w:rPr>
          <w:rFonts w:ascii="Times New Roman" w:hAnsi="Times New Roman"/>
          <w:sz w:val="24"/>
          <w:szCs w:val="24"/>
        </w:rPr>
        <w:t xml:space="preserve"> – Обобщен списък на</w:t>
      </w:r>
      <w:r>
        <w:rPr>
          <w:rFonts w:ascii="Times New Roman" w:hAnsi="Times New Roman"/>
          <w:sz w:val="24"/>
          <w:szCs w:val="24"/>
        </w:rPr>
        <w:t xml:space="preserve"> отчетените обучителни семинари за отчетния период – 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-лист </w:t>
      </w:r>
      <w:r>
        <w:rPr>
          <w:rFonts w:ascii="Times New Roman" w:hAnsi="Times New Roman"/>
          <w:i/>
          <w:iCs/>
          <w:sz w:val="24"/>
          <w:szCs w:val="24"/>
        </w:rPr>
        <w:t>Семинари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A581B">
        <w:rPr>
          <w:rFonts w:ascii="Times New Roman" w:hAnsi="Times New Roman"/>
          <w:sz w:val="24"/>
          <w:szCs w:val="24"/>
        </w:rPr>
        <w:t>Обобщен списък на</w:t>
      </w:r>
      <w:r>
        <w:rPr>
          <w:rFonts w:ascii="Times New Roman" w:hAnsi="Times New Roman"/>
          <w:sz w:val="24"/>
          <w:szCs w:val="24"/>
        </w:rPr>
        <w:t xml:space="preserve"> отчетените обучаеми за отчетния период – 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-лист </w:t>
      </w:r>
      <w:r>
        <w:rPr>
          <w:rFonts w:ascii="Times New Roman" w:hAnsi="Times New Roman"/>
          <w:i/>
          <w:iCs/>
          <w:sz w:val="24"/>
          <w:szCs w:val="24"/>
        </w:rPr>
        <w:t>Семинари-обучаеми</w:t>
      </w:r>
      <w:r>
        <w:rPr>
          <w:rFonts w:ascii="Times New Roman" w:hAnsi="Times New Roman"/>
          <w:sz w:val="24"/>
          <w:szCs w:val="24"/>
        </w:rPr>
        <w:t xml:space="preserve">. За всяко обучено лице се прилага Удостоверение/Сертификат, които </w:t>
      </w:r>
      <w:r w:rsidRPr="000252F6">
        <w:rPr>
          <w:rFonts w:ascii="Times New Roman" w:hAnsi="Times New Roman"/>
          <w:sz w:val="24"/>
          <w:szCs w:val="24"/>
        </w:rPr>
        <w:t>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214390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744C9C">
        <w:rPr>
          <w:rFonts w:ascii="Times New Roman" w:hAnsi="Times New Roman"/>
          <w:b/>
          <w:bCs/>
          <w:sz w:val="24"/>
          <w:szCs w:val="24"/>
        </w:rPr>
        <w:t>„Обучени 6000 педагогически специалисти</w:t>
      </w:r>
      <w:r w:rsidRPr="00D90D95">
        <w:rPr>
          <w:rFonts w:ascii="Times New Roman" w:hAnsi="Times New Roman"/>
          <w:sz w:val="24"/>
          <w:szCs w:val="24"/>
        </w:rPr>
        <w:t xml:space="preserve"> (на всеки ПС се предоставя средно по 40 академични часа синхронно обучение от разстояние в електронна среда)</w:t>
      </w:r>
      <w:r>
        <w:rPr>
          <w:rFonts w:ascii="Times New Roman" w:hAnsi="Times New Roman"/>
          <w:sz w:val="24"/>
          <w:szCs w:val="24"/>
        </w:rPr>
        <w:t>“</w:t>
      </w:r>
      <w:r w:rsidRPr="002A581B">
        <w:rPr>
          <w:rFonts w:ascii="Times New Roman" w:hAnsi="Times New Roman"/>
          <w:sz w:val="24"/>
          <w:szCs w:val="24"/>
        </w:rPr>
        <w:t xml:space="preserve"> – Обобщен списък на</w:t>
      </w:r>
      <w:r>
        <w:rPr>
          <w:rFonts w:ascii="Times New Roman" w:hAnsi="Times New Roman"/>
          <w:sz w:val="24"/>
          <w:szCs w:val="24"/>
        </w:rPr>
        <w:t xml:space="preserve"> проведените обучения за отчетния период – 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7C3F78">
        <w:rPr>
          <w:rFonts w:ascii="Times New Roman" w:hAnsi="Times New Roman"/>
          <w:i/>
          <w:iCs/>
          <w:sz w:val="24"/>
          <w:szCs w:val="24"/>
        </w:rPr>
        <w:t>-лист Обучения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A581B">
        <w:rPr>
          <w:rFonts w:ascii="Times New Roman" w:hAnsi="Times New Roman"/>
          <w:sz w:val="24"/>
          <w:szCs w:val="24"/>
        </w:rPr>
        <w:t>Обобщен списък на</w:t>
      </w:r>
      <w:r>
        <w:rPr>
          <w:rFonts w:ascii="Times New Roman" w:hAnsi="Times New Roman"/>
          <w:sz w:val="24"/>
          <w:szCs w:val="24"/>
        </w:rPr>
        <w:t xml:space="preserve"> отчетените обучени педагогически специалисти за отчетния период – 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7C3F78">
        <w:rPr>
          <w:rFonts w:ascii="Times New Roman" w:hAnsi="Times New Roman"/>
          <w:i/>
          <w:iCs/>
          <w:sz w:val="24"/>
          <w:szCs w:val="24"/>
        </w:rPr>
        <w:t xml:space="preserve">-лист </w:t>
      </w:r>
      <w:r>
        <w:rPr>
          <w:rFonts w:ascii="Times New Roman" w:hAnsi="Times New Roman"/>
          <w:i/>
          <w:iCs/>
          <w:sz w:val="24"/>
          <w:szCs w:val="24"/>
        </w:rPr>
        <w:t>Обучения-ПС</w:t>
      </w:r>
      <w:r>
        <w:rPr>
          <w:rFonts w:ascii="Times New Roman" w:hAnsi="Times New Roman"/>
          <w:sz w:val="24"/>
          <w:szCs w:val="24"/>
        </w:rPr>
        <w:t xml:space="preserve">. За всяко обучено лице се прилага Удостоверение/Сертификат, които </w:t>
      </w:r>
      <w:r w:rsidRPr="000252F6">
        <w:rPr>
          <w:rFonts w:ascii="Times New Roman" w:hAnsi="Times New Roman"/>
          <w:sz w:val="24"/>
          <w:szCs w:val="24"/>
        </w:rPr>
        <w:t>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2F29F22F" w14:textId="77777777" w:rsidR="002855BF" w:rsidRDefault="002855BF" w:rsidP="002855BF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5960E8F8" w14:textId="49A7413E" w:rsidR="00D042B8" w:rsidRPr="00184899" w:rsidRDefault="002855BF" w:rsidP="00D042B8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Декларация за извършените дейности</w:t>
      </w:r>
      <w:r w:rsidRPr="001377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изпълнението на РП 1 – </w:t>
      </w:r>
      <w:r w:rsidR="00B5132D">
        <w:rPr>
          <w:rFonts w:ascii="Times New Roman" w:hAnsi="Times New Roman"/>
          <w:i/>
          <w:iCs/>
          <w:sz w:val="24"/>
          <w:szCs w:val="24"/>
        </w:rPr>
        <w:t>П</w:t>
      </w:r>
      <w:r w:rsidRPr="0060159B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5</w:t>
      </w:r>
      <w:r w:rsidRPr="0060159B">
        <w:rPr>
          <w:rFonts w:ascii="Times New Roman" w:hAnsi="Times New Roman"/>
          <w:i/>
          <w:iCs/>
          <w:sz w:val="24"/>
          <w:szCs w:val="24"/>
        </w:rPr>
        <w:t>-Декларация-РП1.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551D75F" w14:textId="094FE716" w:rsidR="002855BF" w:rsidRPr="00184899" w:rsidRDefault="002855BF" w:rsidP="00D042B8">
      <w:pPr>
        <w:spacing w:after="0" w:line="360" w:lineRule="auto"/>
        <w:ind w:firstLine="6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2. </w:t>
      </w:r>
      <w:proofErr w:type="spellStart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Ед</w:t>
      </w:r>
      <w:r w:rsidR="00270F07" w:rsidRPr="00184899">
        <w:rPr>
          <w:rFonts w:ascii="Times New Roman" w:hAnsi="Times New Roman"/>
          <w:b/>
          <w:bCs/>
          <w:sz w:val="24"/>
          <w:szCs w:val="24"/>
          <w:lang w:val="en-US"/>
        </w:rPr>
        <w:t>и</w:t>
      </w:r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ни</w:t>
      </w:r>
      <w:r w:rsidR="00270F07" w:rsidRPr="00184899">
        <w:rPr>
          <w:rFonts w:ascii="Times New Roman" w:hAnsi="Times New Roman"/>
          <w:b/>
          <w:bCs/>
          <w:sz w:val="24"/>
          <w:szCs w:val="24"/>
          <w:lang w:val="en-US"/>
        </w:rPr>
        <w:t>чни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270F07" w:rsidRPr="00184899">
        <w:rPr>
          <w:rFonts w:ascii="Times New Roman" w:hAnsi="Times New Roman"/>
          <w:b/>
          <w:bCs/>
          <w:sz w:val="24"/>
          <w:szCs w:val="24"/>
          <w:lang w:val="en-US"/>
        </w:rPr>
        <w:t>разходи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за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изпълнение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на </w:t>
      </w:r>
      <w:proofErr w:type="spellStart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Работен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>пакет</w:t>
      </w:r>
      <w:proofErr w:type="spellEnd"/>
      <w:r w:rsidRPr="00184899">
        <w:rPr>
          <w:rFonts w:ascii="Times New Roman" w:hAnsi="Times New Roman"/>
          <w:b/>
          <w:bCs/>
          <w:sz w:val="24"/>
          <w:szCs w:val="24"/>
          <w:lang w:val="en-US"/>
        </w:rPr>
        <w:t xml:space="preserve"> 2 </w:t>
      </w:r>
    </w:p>
    <w:p w14:paraId="0B1C874E" w14:textId="3A675A5C" w:rsidR="00AD4218" w:rsidRDefault="00A46C4C" w:rsidP="00AD4218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Одобрените</w:t>
      </w:r>
      <w:r w:rsidR="002855BF" w:rsidRPr="00944CFF">
        <w:rPr>
          <w:rFonts w:ascii="Times New Roman" w:hAnsi="Times New Roman"/>
          <w:bCs/>
          <w:sz w:val="24"/>
          <w:szCs w:val="24"/>
          <w:lang w:eastAsia="bg-BG"/>
        </w:rPr>
        <w:t xml:space="preserve"> суми за изпълнението на типови</w:t>
      </w:r>
      <w:r w:rsidR="00DD7B2B">
        <w:rPr>
          <w:rFonts w:ascii="Times New Roman" w:hAnsi="Times New Roman"/>
          <w:bCs/>
          <w:sz w:val="24"/>
          <w:szCs w:val="24"/>
          <w:lang w:eastAsia="bg-BG"/>
        </w:rPr>
        <w:t>те училищни</w:t>
      </w:r>
      <w:r w:rsidR="002855BF" w:rsidRPr="00944CFF">
        <w:rPr>
          <w:rFonts w:ascii="Times New Roman" w:hAnsi="Times New Roman"/>
          <w:bCs/>
          <w:sz w:val="24"/>
          <w:szCs w:val="24"/>
          <w:lang w:eastAsia="bg-BG"/>
        </w:rPr>
        <w:t xml:space="preserve"> РП 2 се възстановяват на 2 междинни отчетни периода, съответстващи на двата учебни срока, които ще бъдат обхванати от изпълнението на съответния типов РП 2.</w:t>
      </w:r>
      <w:r w:rsidR="00AD4218" w:rsidRPr="00AD4218">
        <w:rPr>
          <w:rFonts w:ascii="Times New Roman" w:eastAsia="Times New Roman" w:hAnsi="Times New Roman"/>
          <w:sz w:val="24"/>
          <w:szCs w:val="24"/>
        </w:rPr>
        <w:t xml:space="preserve"> 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 xml:space="preserve">В приложение </w:t>
      </w:r>
      <w:r w:rsidR="00AD4218" w:rsidRPr="00EA1C60">
        <w:rPr>
          <w:rFonts w:ascii="Times New Roman" w:eastAsia="Times New Roman" w:hAnsi="Times New Roman"/>
          <w:i/>
          <w:iCs/>
          <w:sz w:val="24"/>
          <w:szCs w:val="24"/>
        </w:rPr>
        <w:t>Помощна-таблица-КМ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 xml:space="preserve"> (Приложение IV към Условията за кандидатстване) </w:t>
      </w:r>
      <w:r w:rsidR="00682C27" w:rsidRPr="00682C27">
        <w:rPr>
          <w:rFonts w:ascii="Times New Roman" w:eastAsia="Times New Roman" w:hAnsi="Times New Roman"/>
          <w:sz w:val="24"/>
          <w:szCs w:val="24"/>
        </w:rPr>
        <w:t>се описват крайните продукти, които трябва да бъдат постигнати при изпълнението на всеки тип училищен МПРКК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 xml:space="preserve">. Зададените стойности са на ниво </w:t>
      </w:r>
      <w:r w:rsidR="006274CA">
        <w:rPr>
          <w:rFonts w:ascii="Times New Roman" w:eastAsia="Times New Roman" w:hAnsi="Times New Roman"/>
          <w:sz w:val="24"/>
          <w:szCs w:val="24"/>
        </w:rPr>
        <w:t>група училища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 xml:space="preserve">, т.е. отнасят се за всички училища, които изпълняват съответния типов РП 2, а </w:t>
      </w:r>
      <w:r w:rsidR="00AD4218" w:rsidRPr="00236DC0">
        <w:rPr>
          <w:rFonts w:ascii="Times New Roman" w:eastAsia="Times New Roman" w:hAnsi="Times New Roman"/>
          <w:b/>
          <w:bCs/>
          <w:sz w:val="24"/>
          <w:szCs w:val="24"/>
        </w:rPr>
        <w:t>конкретните стойности на ниво училище</w:t>
      </w:r>
      <w:r w:rsidR="00AD4218">
        <w:rPr>
          <w:rFonts w:ascii="Times New Roman" w:eastAsia="Times New Roman" w:hAnsi="Times New Roman"/>
          <w:b/>
          <w:bCs/>
          <w:sz w:val="24"/>
          <w:szCs w:val="24"/>
        </w:rPr>
        <w:t>/а</w:t>
      </w:r>
      <w:r w:rsidR="00AD4218" w:rsidRPr="00236DC0">
        <w:rPr>
          <w:rFonts w:ascii="Times New Roman" w:eastAsia="Times New Roman" w:hAnsi="Times New Roman"/>
          <w:b/>
          <w:bCs/>
          <w:sz w:val="24"/>
          <w:szCs w:val="24"/>
        </w:rPr>
        <w:t xml:space="preserve"> се определят в разработения и изпълняван МПРКК.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 xml:space="preserve"> Първият отчетен период обхваща времето до 1 февруари, а вторият отчетен период е до 1 септември на съответната календарна година. Постигането на зададените от КБ-МОН и </w:t>
      </w:r>
      <w:r w:rsidR="001B7155" w:rsidRPr="001B7155">
        <w:rPr>
          <w:rFonts w:ascii="Times New Roman" w:eastAsia="Times New Roman" w:hAnsi="Times New Roman"/>
          <w:sz w:val="24"/>
          <w:szCs w:val="24"/>
        </w:rPr>
        <w:t>училищата, участващи в проекта,</w:t>
      </w:r>
      <w:r w:rsidR="001B7155">
        <w:rPr>
          <w:rFonts w:ascii="Times New Roman" w:eastAsia="Times New Roman" w:hAnsi="Times New Roman"/>
          <w:sz w:val="24"/>
          <w:szCs w:val="24"/>
        </w:rPr>
        <w:t xml:space="preserve"> </w:t>
      </w:r>
      <w:r w:rsidR="00AD4218" w:rsidRPr="00AD5F34">
        <w:rPr>
          <w:rFonts w:ascii="Times New Roman" w:eastAsia="Times New Roman" w:hAnsi="Times New Roman"/>
          <w:sz w:val="24"/>
          <w:szCs w:val="24"/>
        </w:rPr>
        <w:t>целеви стойности е основание за извършване на плащане.</w:t>
      </w:r>
    </w:p>
    <w:p w14:paraId="2555C260" w14:textId="1D306008" w:rsidR="002855BF" w:rsidRDefault="002855BF" w:rsidP="002855BF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AD5F34">
        <w:rPr>
          <w:rFonts w:ascii="Times New Roman" w:eastAsia="Times New Roman" w:hAnsi="Times New Roman"/>
          <w:sz w:val="24"/>
          <w:szCs w:val="24"/>
        </w:rPr>
        <w:t xml:space="preserve">Бенефициентът (училището, което изпълнява съответния МПРКК) може да подаде отчет и да поиска възстановяване на </w:t>
      </w:r>
      <w:r w:rsidR="00BD4A74">
        <w:rPr>
          <w:rFonts w:ascii="Times New Roman" w:eastAsia="Times New Roman" w:hAnsi="Times New Roman"/>
          <w:sz w:val="24"/>
          <w:szCs w:val="24"/>
        </w:rPr>
        <w:t>разходи</w:t>
      </w:r>
      <w:r w:rsidRPr="00AD5F34">
        <w:rPr>
          <w:rFonts w:ascii="Times New Roman" w:eastAsia="Times New Roman" w:hAnsi="Times New Roman"/>
          <w:sz w:val="24"/>
          <w:szCs w:val="24"/>
        </w:rPr>
        <w:t xml:space="preserve"> и преди изтичане на индикативния отчетен </w:t>
      </w:r>
      <w:r w:rsidRPr="00AD5F34">
        <w:rPr>
          <w:rFonts w:ascii="Times New Roman" w:eastAsia="Times New Roman" w:hAnsi="Times New Roman"/>
          <w:sz w:val="24"/>
          <w:szCs w:val="24"/>
        </w:rPr>
        <w:lastRenderedPageBreak/>
        <w:t>период, ако е постигнал съответните етапни цели. Планираните дейности следва да са разпределени сравнително равномерно между двата учебни срока.</w:t>
      </w:r>
    </w:p>
    <w:p w14:paraId="660E9392" w14:textId="307EBEAB" w:rsidR="002855BF" w:rsidRDefault="002855BF" w:rsidP="002855BF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Първият етап от изпълнението на проектните дейности се верифицира от Управляващия орган </w:t>
      </w:r>
      <w:r>
        <w:rPr>
          <w:rFonts w:ascii="Times New Roman" w:hAnsi="Times New Roman"/>
          <w:sz w:val="24"/>
          <w:szCs w:val="24"/>
        </w:rPr>
        <w:t>след като бенефициентът</w:t>
      </w:r>
      <w:r>
        <w:rPr>
          <w:rFonts w:ascii="Times New Roman" w:hAnsi="Times New Roman"/>
          <w:b/>
          <w:bCs/>
          <w:sz w:val="24"/>
          <w:szCs w:val="24"/>
        </w:rPr>
        <w:t xml:space="preserve"> представи разработен и утвърден МПРКК, в който са описани етапните </w:t>
      </w:r>
      <w:r w:rsidRPr="006B0FBC">
        <w:rPr>
          <w:rFonts w:ascii="Times New Roman" w:hAnsi="Times New Roman"/>
          <w:b/>
          <w:bCs/>
          <w:sz w:val="24"/>
          <w:szCs w:val="24"/>
        </w:rPr>
        <w:t>цели на ниво училище/училища</w:t>
      </w:r>
      <w:r>
        <w:rPr>
          <w:rFonts w:ascii="Times New Roman" w:hAnsi="Times New Roman"/>
          <w:sz w:val="24"/>
          <w:szCs w:val="24"/>
        </w:rPr>
        <w:t xml:space="preserve"> за показатели</w:t>
      </w:r>
      <w:r w:rsidR="000C2E41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, посочени в работен лист РП 2 от </w:t>
      </w:r>
      <w:r w:rsidRPr="005D45A0">
        <w:rPr>
          <w:rFonts w:ascii="Times New Roman" w:eastAsia="Times New Roman" w:hAnsi="Times New Roman"/>
          <w:sz w:val="24"/>
          <w:szCs w:val="24"/>
          <w:lang w:eastAsia="bg-BG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IV_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Помощна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r w:rsidRPr="006464B9">
        <w:rPr>
          <w:rFonts w:ascii="Times New Roman" w:eastAsia="Times New Roman" w:hAnsi="Times New Roman"/>
          <w:sz w:val="24"/>
          <w:szCs w:val="24"/>
          <w:lang w:eastAsia="bg-BG"/>
        </w:rPr>
        <w:t>таблица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КМ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2D01ED6" w14:textId="77777777" w:rsidR="002855BF" w:rsidRDefault="002855BF" w:rsidP="002855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всяка една от етапните или крайните цели се прилагат следните доказателства: </w:t>
      </w:r>
    </w:p>
    <w:p w14:paraId="753BD613" w14:textId="2E57B289" w:rsidR="002855BF" w:rsidRDefault="002855BF" w:rsidP="002855BF">
      <w:pPr>
        <w:spacing w:before="120" w:after="120" w:line="36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>
        <w:rPr>
          <w:rFonts w:ascii="Times New Roman" w:hAnsi="Times New Roman"/>
          <w:sz w:val="24"/>
          <w:szCs w:val="24"/>
        </w:rPr>
        <w:t xml:space="preserve"> подаден в ИСУН,</w:t>
      </w:r>
      <w:r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75690F5A" w14:textId="0965631E" w:rsidR="00746535" w:rsidRDefault="00746535" w:rsidP="00184899">
      <w:pPr>
        <w:spacing w:before="120" w:after="120" w:line="360" w:lineRule="auto"/>
        <w:ind w:left="1008" w:hanging="288"/>
        <w:jc w:val="both"/>
        <w:rPr>
          <w:rFonts w:ascii="Times New Roman" w:hAnsi="Times New Roman"/>
          <w:sz w:val="24"/>
          <w:szCs w:val="24"/>
        </w:rPr>
      </w:pPr>
      <w:r w:rsidRPr="00746535">
        <w:rPr>
          <w:rFonts w:ascii="Times New Roman" w:hAnsi="Times New Roman"/>
          <w:sz w:val="24"/>
          <w:szCs w:val="24"/>
        </w:rPr>
        <w:t>•</w:t>
      </w:r>
      <w:r w:rsidRPr="00746535">
        <w:rPr>
          <w:rFonts w:ascii="Times New Roman" w:hAnsi="Times New Roman"/>
          <w:sz w:val="24"/>
          <w:szCs w:val="24"/>
        </w:rPr>
        <w:tab/>
        <w:t xml:space="preserve">Справка за отработените часове за създаване на даден краен продукт (група продукти), подписана от работодателя – </w:t>
      </w:r>
      <w:r w:rsidR="004133B0" w:rsidRPr="00184899">
        <w:rPr>
          <w:rFonts w:ascii="Times New Roman" w:hAnsi="Times New Roman"/>
          <w:i/>
          <w:iCs/>
          <w:sz w:val="24"/>
          <w:szCs w:val="24"/>
        </w:rPr>
        <w:t>П</w:t>
      </w:r>
      <w:r w:rsidRPr="00184899">
        <w:rPr>
          <w:rFonts w:ascii="Times New Roman" w:hAnsi="Times New Roman"/>
          <w:i/>
          <w:iCs/>
          <w:sz w:val="24"/>
          <w:szCs w:val="24"/>
        </w:rPr>
        <w:t>риложение 4-Справка-ОЧ</w:t>
      </w:r>
      <w:r w:rsidRPr="00746535">
        <w:rPr>
          <w:rFonts w:ascii="Times New Roman" w:hAnsi="Times New Roman"/>
          <w:sz w:val="24"/>
          <w:szCs w:val="24"/>
        </w:rPr>
        <w:t>. Представя се за всеки един  от показателите.</w:t>
      </w:r>
    </w:p>
    <w:p w14:paraId="13908B0B" w14:textId="73F673ED" w:rsidR="002855BF" w:rsidRPr="0059435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индикатор </w:t>
      </w:r>
      <w:r w:rsidRPr="00D900FE">
        <w:rPr>
          <w:rFonts w:ascii="Times New Roman" w:hAnsi="Times New Roman"/>
          <w:b/>
          <w:bCs/>
          <w:sz w:val="24"/>
          <w:szCs w:val="24"/>
        </w:rPr>
        <w:t>„</w:t>
      </w:r>
      <w:r w:rsidRPr="00D86BCC">
        <w:rPr>
          <w:rFonts w:ascii="Times New Roman" w:hAnsi="Times New Roman"/>
          <w:b/>
          <w:bCs/>
          <w:sz w:val="24"/>
          <w:szCs w:val="24"/>
        </w:rPr>
        <w:t>SOI 2.2 Брой училища, въвели методически планове за действие за развитие на ключови компетентности</w:t>
      </w:r>
      <w:r w:rsidRPr="00D900FE">
        <w:rPr>
          <w:rFonts w:ascii="Times New Roman" w:hAnsi="Times New Roman"/>
          <w:b/>
          <w:bCs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2A581B">
        <w:rPr>
          <w:rFonts w:ascii="Times New Roman" w:hAnsi="Times New Roman"/>
          <w:sz w:val="24"/>
          <w:szCs w:val="24"/>
        </w:rPr>
        <w:t xml:space="preserve">Обобщен списък </w:t>
      </w:r>
      <w:r>
        <w:rPr>
          <w:rFonts w:ascii="Times New Roman" w:hAnsi="Times New Roman"/>
          <w:sz w:val="24"/>
          <w:szCs w:val="24"/>
        </w:rPr>
        <w:t xml:space="preserve">на училищата, въвели МПРКК, за отчетния период – </w:t>
      </w:r>
      <w:r w:rsidRPr="00833AB4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833AB4">
        <w:rPr>
          <w:rFonts w:ascii="Times New Roman" w:hAnsi="Times New Roman"/>
          <w:i/>
          <w:iCs/>
          <w:sz w:val="24"/>
          <w:szCs w:val="24"/>
        </w:rPr>
        <w:t>-лист SOI 2.</w:t>
      </w:r>
      <w:r>
        <w:rPr>
          <w:rFonts w:ascii="Times New Roman" w:hAnsi="Times New Roman"/>
          <w:i/>
          <w:i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Прилагат се и всички </w:t>
      </w:r>
      <w:r w:rsidRPr="0059435F">
        <w:rPr>
          <w:rFonts w:ascii="Times New Roman" w:hAnsi="Times New Roman"/>
          <w:sz w:val="24"/>
          <w:szCs w:val="24"/>
        </w:rPr>
        <w:t xml:space="preserve">утвърдени МПРКК, в които </w:t>
      </w:r>
      <w:r>
        <w:rPr>
          <w:rFonts w:ascii="Times New Roman" w:hAnsi="Times New Roman"/>
          <w:sz w:val="24"/>
          <w:szCs w:val="24"/>
        </w:rPr>
        <w:t xml:space="preserve">задължително трябва да </w:t>
      </w:r>
      <w:r w:rsidRPr="0059435F">
        <w:rPr>
          <w:rFonts w:ascii="Times New Roman" w:hAnsi="Times New Roman"/>
          <w:sz w:val="24"/>
          <w:szCs w:val="24"/>
        </w:rPr>
        <w:t xml:space="preserve">са описани етапните цели на ниво училище/училища за </w:t>
      </w:r>
      <w:r w:rsidR="00184899">
        <w:rPr>
          <w:rFonts w:ascii="Times New Roman" w:hAnsi="Times New Roman"/>
          <w:sz w:val="24"/>
          <w:szCs w:val="24"/>
        </w:rPr>
        <w:t>показателите</w:t>
      </w:r>
      <w:r w:rsidRPr="0059435F">
        <w:rPr>
          <w:rFonts w:ascii="Times New Roman" w:hAnsi="Times New Roman"/>
          <w:sz w:val="24"/>
          <w:szCs w:val="24"/>
        </w:rPr>
        <w:t xml:space="preserve">, посочени в работен лист РП 2 от Приложение </w:t>
      </w:r>
      <w:proofErr w:type="spellStart"/>
      <w:r w:rsidRPr="0059435F">
        <w:rPr>
          <w:rFonts w:ascii="Times New Roman" w:hAnsi="Times New Roman"/>
          <w:sz w:val="24"/>
          <w:szCs w:val="24"/>
        </w:rPr>
        <w:t>IV_Помощна</w:t>
      </w:r>
      <w:proofErr w:type="spellEnd"/>
      <w:r w:rsidRPr="0059435F">
        <w:rPr>
          <w:rFonts w:ascii="Times New Roman" w:hAnsi="Times New Roman"/>
          <w:sz w:val="24"/>
          <w:szCs w:val="24"/>
        </w:rPr>
        <w:t>-таблица-КМ</w:t>
      </w:r>
      <w:r w:rsidRPr="0059435F">
        <w:rPr>
          <w:rFonts w:ascii="Times New Roman" w:hAnsi="Times New Roman"/>
          <w:i/>
          <w:iCs/>
          <w:sz w:val="24"/>
          <w:szCs w:val="24"/>
        </w:rPr>
        <w:t>.</w:t>
      </w:r>
    </w:p>
    <w:p w14:paraId="2B32ED74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индикатор </w:t>
      </w:r>
      <w:r w:rsidRPr="00D900FE">
        <w:rPr>
          <w:rFonts w:ascii="Times New Roman" w:hAnsi="Times New Roman"/>
          <w:b/>
          <w:bCs/>
          <w:sz w:val="24"/>
          <w:szCs w:val="24"/>
        </w:rPr>
        <w:t>„</w:t>
      </w:r>
      <w:r w:rsidRPr="006C4A5E">
        <w:rPr>
          <w:rFonts w:ascii="Times New Roman" w:hAnsi="Times New Roman"/>
          <w:b/>
          <w:bCs/>
          <w:sz w:val="24"/>
          <w:szCs w:val="24"/>
        </w:rPr>
        <w:t>SOI 2.7 Брой подкрепени деца и ученици</w:t>
      </w:r>
      <w:r w:rsidRPr="00D900FE">
        <w:rPr>
          <w:rFonts w:ascii="Times New Roman" w:hAnsi="Times New Roman"/>
          <w:b/>
          <w:bCs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2A581B">
        <w:rPr>
          <w:rFonts w:ascii="Times New Roman" w:hAnsi="Times New Roman"/>
          <w:sz w:val="24"/>
          <w:szCs w:val="24"/>
        </w:rPr>
        <w:t xml:space="preserve">Обобщен списък </w:t>
      </w:r>
      <w:r>
        <w:rPr>
          <w:rFonts w:ascii="Times New Roman" w:hAnsi="Times New Roman"/>
          <w:sz w:val="24"/>
          <w:szCs w:val="24"/>
        </w:rPr>
        <w:t xml:space="preserve">на отчетените подкрепени деца и ученици за отчетния период – </w:t>
      </w:r>
      <w:r w:rsidRPr="00833AB4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833AB4">
        <w:rPr>
          <w:rFonts w:ascii="Times New Roman" w:hAnsi="Times New Roman"/>
          <w:i/>
          <w:iCs/>
          <w:sz w:val="24"/>
          <w:szCs w:val="24"/>
        </w:rPr>
        <w:t>-лист SOI 2.</w:t>
      </w:r>
      <w:r>
        <w:rPr>
          <w:rFonts w:ascii="Times New Roman" w:hAnsi="Times New Roman"/>
          <w:i/>
          <w:iCs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14:paraId="5BCC476B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показателите, свързани с </w:t>
      </w:r>
      <w:r w:rsidRPr="00D236F2">
        <w:rPr>
          <w:rFonts w:ascii="Times New Roman" w:hAnsi="Times New Roman"/>
          <w:b/>
          <w:bCs/>
          <w:sz w:val="24"/>
          <w:szCs w:val="24"/>
        </w:rPr>
        <w:t>провеждането на уроци с учениците</w:t>
      </w:r>
      <w:r w:rsidRPr="002A581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Отчет за изпълнението на МПРКК, в който са описани всички проведени занимания с ученици. Отчетът трябва да бъде в съответствие с </w:t>
      </w:r>
      <w:r w:rsidRPr="002A581B">
        <w:rPr>
          <w:rFonts w:ascii="Times New Roman" w:hAnsi="Times New Roman"/>
          <w:sz w:val="24"/>
          <w:szCs w:val="24"/>
        </w:rPr>
        <w:t>Обобщен</w:t>
      </w:r>
      <w:r>
        <w:rPr>
          <w:rFonts w:ascii="Times New Roman" w:hAnsi="Times New Roman"/>
          <w:sz w:val="24"/>
          <w:szCs w:val="24"/>
        </w:rPr>
        <w:t>ия</w:t>
      </w:r>
      <w:r w:rsidRPr="002A581B">
        <w:rPr>
          <w:rFonts w:ascii="Times New Roman" w:hAnsi="Times New Roman"/>
          <w:sz w:val="24"/>
          <w:szCs w:val="24"/>
        </w:rPr>
        <w:t xml:space="preserve"> списък </w:t>
      </w:r>
      <w:r>
        <w:rPr>
          <w:rFonts w:ascii="Times New Roman" w:hAnsi="Times New Roman"/>
          <w:sz w:val="24"/>
          <w:szCs w:val="24"/>
        </w:rPr>
        <w:t xml:space="preserve">на подкрепени деца и ученици за отчетния период – </w:t>
      </w:r>
      <w:r w:rsidRPr="00833AB4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833AB4">
        <w:rPr>
          <w:rFonts w:ascii="Times New Roman" w:hAnsi="Times New Roman"/>
          <w:i/>
          <w:iCs/>
          <w:sz w:val="24"/>
          <w:szCs w:val="24"/>
        </w:rPr>
        <w:t>-лист SOI 2.</w:t>
      </w:r>
      <w:r>
        <w:rPr>
          <w:rFonts w:ascii="Times New Roman" w:hAnsi="Times New Roman"/>
          <w:i/>
          <w:iCs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14:paraId="46DCAA43" w14:textId="77777777" w:rsidR="002855BF" w:rsidRDefault="002855BF" w:rsidP="002855BF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581B">
        <w:rPr>
          <w:rFonts w:ascii="Times New Roman" w:hAnsi="Times New Roman"/>
          <w:sz w:val="24"/>
          <w:szCs w:val="24"/>
        </w:rPr>
        <w:t xml:space="preserve">За показател </w:t>
      </w:r>
      <w:r w:rsidRPr="000727CE">
        <w:rPr>
          <w:rFonts w:ascii="Times New Roman" w:hAnsi="Times New Roman"/>
          <w:b/>
          <w:bCs/>
          <w:sz w:val="24"/>
          <w:szCs w:val="24"/>
        </w:rPr>
        <w:t>„</w:t>
      </w:r>
      <w:r w:rsidRPr="00214465">
        <w:rPr>
          <w:rFonts w:ascii="Times New Roman" w:hAnsi="Times New Roman"/>
          <w:b/>
          <w:bCs/>
          <w:sz w:val="24"/>
          <w:szCs w:val="24"/>
        </w:rPr>
        <w:t>Предоставена менторска подкрепа на учители</w:t>
      </w:r>
      <w:r w:rsidRPr="000727CE">
        <w:rPr>
          <w:rFonts w:ascii="Times New Roman" w:hAnsi="Times New Roman"/>
          <w:b/>
          <w:bCs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– Отчет от ментора/</w:t>
      </w:r>
      <w:proofErr w:type="spellStart"/>
      <w:r>
        <w:rPr>
          <w:rFonts w:ascii="Times New Roman" w:hAnsi="Times New Roman"/>
          <w:sz w:val="24"/>
          <w:szCs w:val="24"/>
        </w:rPr>
        <w:t>ите</w:t>
      </w:r>
      <w:proofErr w:type="spellEnd"/>
      <w:r>
        <w:rPr>
          <w:rFonts w:ascii="Times New Roman" w:hAnsi="Times New Roman"/>
          <w:sz w:val="24"/>
          <w:szCs w:val="24"/>
        </w:rPr>
        <w:t xml:space="preserve">, в който са описани извършените консултации, срещи, съвместна работа с подкрепените учители. Прилагат се и създадените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компетентностно</w:t>
      </w:r>
      <w:proofErr w:type="spellEnd"/>
      <w:r>
        <w:rPr>
          <w:rFonts w:ascii="Times New Roman" w:hAnsi="Times New Roman"/>
          <w:sz w:val="24"/>
          <w:szCs w:val="24"/>
        </w:rPr>
        <w:t xml:space="preserve"> базирани ресурси и други обучителни материали.</w:t>
      </w:r>
    </w:p>
    <w:p w14:paraId="1A7CB6BE" w14:textId="77777777" w:rsidR="002855BF" w:rsidRDefault="002855BF" w:rsidP="002855BF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3D7E66D4" w14:textId="774D6BCD" w:rsidR="002855BF" w:rsidRPr="00C2090B" w:rsidRDefault="002855BF" w:rsidP="00184899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C2090B">
        <w:rPr>
          <w:rFonts w:ascii="Times New Roman" w:hAnsi="Times New Roman"/>
          <w:sz w:val="24"/>
          <w:szCs w:val="24"/>
        </w:rPr>
        <w:t xml:space="preserve">Декларация за извършените дейности </w:t>
      </w:r>
      <w:r w:rsidRPr="006D0065">
        <w:rPr>
          <w:rFonts w:ascii="Times New Roman" w:hAnsi="Times New Roman"/>
          <w:sz w:val="24"/>
          <w:szCs w:val="24"/>
        </w:rPr>
        <w:t>при изпълнението на РП 2</w:t>
      </w:r>
      <w:r w:rsidRPr="00C2090B">
        <w:rPr>
          <w:rFonts w:ascii="Times New Roman" w:hAnsi="Times New Roman"/>
          <w:sz w:val="24"/>
          <w:szCs w:val="24"/>
        </w:rPr>
        <w:t xml:space="preserve">– </w:t>
      </w:r>
      <w:r w:rsidR="00C2090B" w:rsidRPr="00C2090B">
        <w:rPr>
          <w:rFonts w:ascii="Times New Roman" w:hAnsi="Times New Roman"/>
          <w:i/>
          <w:iCs/>
          <w:sz w:val="24"/>
          <w:szCs w:val="24"/>
        </w:rPr>
        <w:t>П</w:t>
      </w:r>
      <w:r w:rsidRPr="00C2090B">
        <w:rPr>
          <w:rFonts w:ascii="Times New Roman" w:hAnsi="Times New Roman"/>
          <w:i/>
          <w:iCs/>
          <w:sz w:val="24"/>
          <w:szCs w:val="24"/>
        </w:rPr>
        <w:t>риложение 6-Декларация-РП2.</w:t>
      </w:r>
      <w:r w:rsidRPr="00C2090B">
        <w:rPr>
          <w:rFonts w:ascii="Times New Roman" w:hAnsi="Times New Roman"/>
          <w:sz w:val="24"/>
          <w:szCs w:val="24"/>
        </w:rPr>
        <w:t xml:space="preserve"> </w:t>
      </w:r>
      <w:r w:rsidR="00545130" w:rsidRPr="00C2090B">
        <w:rPr>
          <w:rFonts w:ascii="Times New Roman" w:hAnsi="Times New Roman"/>
          <w:sz w:val="24"/>
          <w:szCs w:val="24"/>
        </w:rPr>
        <w:t xml:space="preserve">Декларацията съдържа опис на всички училищни МПРКК, </w:t>
      </w:r>
      <w:r w:rsidR="00545130" w:rsidRPr="00C2090B">
        <w:rPr>
          <w:rFonts w:ascii="Times New Roman" w:hAnsi="Times New Roman"/>
          <w:sz w:val="24"/>
          <w:szCs w:val="24"/>
        </w:rPr>
        <w:lastRenderedPageBreak/>
        <w:t>които се отчитат</w:t>
      </w:r>
      <w:r w:rsidR="00393EA8" w:rsidRPr="00C2090B">
        <w:rPr>
          <w:rFonts w:ascii="Times New Roman" w:hAnsi="Times New Roman"/>
          <w:sz w:val="24"/>
          <w:szCs w:val="24"/>
        </w:rPr>
        <w:t xml:space="preserve">, с посочване на броя на отработените часове от наетите педагогически специалисти и ментори. </w:t>
      </w:r>
    </w:p>
    <w:p w14:paraId="1DEAA216" w14:textId="77777777" w:rsidR="002855BF" w:rsidRPr="000252F6" w:rsidRDefault="002855BF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F4808B" w14:textId="1DA8360C" w:rsidR="001E7717" w:rsidRPr="000252F6" w:rsidRDefault="001E7717" w:rsidP="001E771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304FAB"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="00391231">
        <w:rPr>
          <w:rFonts w:ascii="Times New Roman" w:hAnsi="Times New Roman"/>
          <w:b/>
          <w:bCs/>
          <w:sz w:val="24"/>
          <w:szCs w:val="24"/>
        </w:rPr>
        <w:t>3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F34B3">
        <w:rPr>
          <w:rFonts w:ascii="Times New Roman" w:hAnsi="Times New Roman"/>
          <w:b/>
          <w:bCs/>
          <w:sz w:val="24"/>
          <w:szCs w:val="24"/>
        </w:rPr>
        <w:t>Р</w:t>
      </w:r>
      <w:r w:rsidR="001E106C" w:rsidRPr="001E106C">
        <w:rPr>
          <w:rFonts w:ascii="Times New Roman" w:hAnsi="Times New Roman"/>
          <w:b/>
          <w:bCs/>
          <w:sz w:val="24"/>
          <w:szCs w:val="24"/>
        </w:rPr>
        <w:t xml:space="preserve">азходи за </w:t>
      </w:r>
      <w:r w:rsidR="00D26097">
        <w:rPr>
          <w:rFonts w:ascii="Times New Roman" w:hAnsi="Times New Roman"/>
          <w:b/>
          <w:bCs/>
          <w:sz w:val="24"/>
          <w:szCs w:val="24"/>
        </w:rPr>
        <w:t>крайни продук</w:t>
      </w:r>
      <w:r w:rsidR="00970738">
        <w:rPr>
          <w:rFonts w:ascii="Times New Roman" w:hAnsi="Times New Roman"/>
          <w:b/>
          <w:bCs/>
          <w:sz w:val="24"/>
          <w:szCs w:val="24"/>
        </w:rPr>
        <w:t>ти при изпълнението на РП</w:t>
      </w:r>
      <w:r w:rsidR="002F34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0738">
        <w:rPr>
          <w:rFonts w:ascii="Times New Roman" w:hAnsi="Times New Roman"/>
          <w:b/>
          <w:bCs/>
          <w:sz w:val="24"/>
          <w:szCs w:val="24"/>
        </w:rPr>
        <w:t>3 – РП</w:t>
      </w:r>
      <w:r w:rsidR="002F34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0738">
        <w:rPr>
          <w:rFonts w:ascii="Times New Roman" w:hAnsi="Times New Roman"/>
          <w:b/>
          <w:bCs/>
          <w:sz w:val="24"/>
          <w:szCs w:val="24"/>
        </w:rPr>
        <w:t>5</w:t>
      </w:r>
    </w:p>
    <w:p w14:paraId="0A2CA7AF" w14:textId="77777777" w:rsidR="002911BA" w:rsidRPr="002911BA" w:rsidRDefault="009A6629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6629">
        <w:rPr>
          <w:rFonts w:ascii="Times New Roman" w:hAnsi="Times New Roman"/>
          <w:sz w:val="24"/>
          <w:szCs w:val="24"/>
        </w:rPr>
        <w:t xml:space="preserve">Размерът на допустимите разходи за </w:t>
      </w:r>
      <w:r w:rsidR="009A5018">
        <w:rPr>
          <w:rFonts w:ascii="Times New Roman" w:hAnsi="Times New Roman"/>
          <w:sz w:val="24"/>
          <w:szCs w:val="24"/>
        </w:rPr>
        <w:t xml:space="preserve">крайни продукти </w:t>
      </w:r>
      <w:r w:rsidR="007E6608">
        <w:rPr>
          <w:rFonts w:ascii="Times New Roman" w:hAnsi="Times New Roman"/>
          <w:sz w:val="24"/>
          <w:szCs w:val="24"/>
        </w:rPr>
        <w:t>(</w:t>
      </w:r>
      <w:r w:rsidR="007E6608" w:rsidRPr="007E6608">
        <w:rPr>
          <w:rFonts w:ascii="Times New Roman" w:hAnsi="Times New Roman"/>
          <w:sz w:val="24"/>
          <w:szCs w:val="24"/>
        </w:rPr>
        <w:t>учебни програми и дескриптори към тях</w:t>
      </w:r>
      <w:r w:rsidR="008F5C5F">
        <w:rPr>
          <w:rFonts w:ascii="Times New Roman" w:hAnsi="Times New Roman"/>
          <w:sz w:val="24"/>
          <w:szCs w:val="24"/>
        </w:rPr>
        <w:t xml:space="preserve">; </w:t>
      </w:r>
      <w:r w:rsidR="008F5C5F" w:rsidRPr="008F5C5F">
        <w:rPr>
          <w:rFonts w:ascii="Times New Roman" w:hAnsi="Times New Roman"/>
          <w:sz w:val="24"/>
          <w:szCs w:val="24"/>
        </w:rPr>
        <w:t>банка от задачи и казуси за вътрешно оценяване</w:t>
      </w:r>
      <w:r w:rsidR="008F5C5F">
        <w:rPr>
          <w:rFonts w:ascii="Times New Roman" w:hAnsi="Times New Roman"/>
          <w:sz w:val="24"/>
          <w:szCs w:val="24"/>
        </w:rPr>
        <w:t xml:space="preserve">; </w:t>
      </w:r>
      <w:r w:rsidR="000C532E" w:rsidRPr="000C532E">
        <w:rPr>
          <w:rFonts w:ascii="Times New Roman" w:hAnsi="Times New Roman"/>
          <w:sz w:val="24"/>
          <w:szCs w:val="24"/>
        </w:rPr>
        <w:t>банка от задачи и казуси за външно оценяване</w:t>
      </w:r>
      <w:r w:rsidR="000C532E">
        <w:rPr>
          <w:rFonts w:ascii="Times New Roman" w:hAnsi="Times New Roman"/>
          <w:sz w:val="24"/>
          <w:szCs w:val="24"/>
        </w:rPr>
        <w:t>)</w:t>
      </w:r>
      <w:r w:rsidRPr="009A6629">
        <w:rPr>
          <w:rFonts w:ascii="Times New Roman" w:hAnsi="Times New Roman"/>
          <w:sz w:val="24"/>
          <w:szCs w:val="24"/>
        </w:rPr>
        <w:t xml:space="preserve">, </w:t>
      </w:r>
      <w:r w:rsidR="00D22445">
        <w:rPr>
          <w:rFonts w:ascii="Times New Roman" w:hAnsi="Times New Roman"/>
          <w:sz w:val="24"/>
          <w:szCs w:val="24"/>
        </w:rPr>
        <w:t>създадени при изпълнението на РП 3 – РП 5</w:t>
      </w:r>
      <w:r w:rsidRPr="009A6629">
        <w:rPr>
          <w:rFonts w:ascii="Times New Roman" w:hAnsi="Times New Roman"/>
          <w:sz w:val="24"/>
          <w:szCs w:val="24"/>
        </w:rPr>
        <w:t xml:space="preserve">, се определя </w:t>
      </w:r>
      <w:r w:rsidR="002911BA" w:rsidRPr="002911BA">
        <w:rPr>
          <w:rFonts w:ascii="Times New Roman" w:hAnsi="Times New Roman"/>
          <w:sz w:val="24"/>
          <w:szCs w:val="24"/>
        </w:rPr>
        <w:t>въз основа на броя на отработените часове от наетите експерти по следната формула:</w:t>
      </w:r>
    </w:p>
    <w:p w14:paraId="6E299593" w14:textId="592E3CB4" w:rsidR="002911BA" w:rsidRPr="00EA34C7" w:rsidRDefault="00FC2B3C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Сума</w:t>
      </w:r>
      <w:r w:rsidRPr="00EA34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1BA" w:rsidRPr="00EA34C7">
        <w:rPr>
          <w:rFonts w:ascii="Times New Roman" w:hAnsi="Times New Roman"/>
          <w:b/>
          <w:bCs/>
          <w:sz w:val="24"/>
          <w:szCs w:val="24"/>
        </w:rPr>
        <w:t>краен продукт = (Брой часове х ЕР 3.27 + Брой часове х ЕР 3.28) х 1,4</w:t>
      </w:r>
    </w:p>
    <w:p w14:paraId="2B6059D7" w14:textId="1B10317A" w:rsidR="00EA34C7" w:rsidRDefault="002911BA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11BA">
        <w:rPr>
          <w:rFonts w:ascii="Times New Roman" w:hAnsi="Times New Roman"/>
          <w:sz w:val="24"/>
          <w:szCs w:val="24"/>
        </w:rPr>
        <w:t>Полученото число се закръглява до най-близкото цяло число като се прилагат актуалните стойности на единич</w:t>
      </w:r>
      <w:r w:rsidR="00EA34C7">
        <w:rPr>
          <w:rFonts w:ascii="Times New Roman" w:hAnsi="Times New Roman"/>
          <w:sz w:val="24"/>
          <w:szCs w:val="24"/>
        </w:rPr>
        <w:t>е</w:t>
      </w:r>
      <w:r w:rsidRPr="002911BA">
        <w:rPr>
          <w:rFonts w:ascii="Times New Roman" w:hAnsi="Times New Roman"/>
          <w:sz w:val="24"/>
          <w:szCs w:val="24"/>
        </w:rPr>
        <w:t>н разход</w:t>
      </w:r>
      <w:r w:rsidR="00EA34C7">
        <w:rPr>
          <w:rFonts w:ascii="Times New Roman" w:hAnsi="Times New Roman"/>
          <w:sz w:val="24"/>
          <w:szCs w:val="24"/>
        </w:rPr>
        <w:t xml:space="preserve"> </w:t>
      </w:r>
      <w:r w:rsidR="00EA34C7" w:rsidRPr="008A3714">
        <w:rPr>
          <w:rFonts w:ascii="Times New Roman" w:hAnsi="Times New Roman"/>
          <w:i/>
          <w:iCs/>
          <w:sz w:val="24"/>
          <w:szCs w:val="24"/>
        </w:rPr>
        <w:t>3.27. Възнаграждение на педагогически специалисти за 1 отработен час</w:t>
      </w:r>
      <w:r w:rsidR="00EA34C7">
        <w:rPr>
          <w:rFonts w:ascii="Times New Roman" w:hAnsi="Times New Roman"/>
          <w:sz w:val="24"/>
          <w:szCs w:val="24"/>
        </w:rPr>
        <w:t xml:space="preserve"> и единичен разход </w:t>
      </w:r>
      <w:r w:rsidR="00EA34C7" w:rsidRPr="008A3714">
        <w:rPr>
          <w:rFonts w:ascii="Times New Roman" w:hAnsi="Times New Roman"/>
          <w:i/>
          <w:iCs/>
          <w:sz w:val="24"/>
          <w:szCs w:val="24"/>
        </w:rPr>
        <w:t>3.28. Възнаграждение на експерт образователни дейности за 1 отработен час</w:t>
      </w:r>
      <w:r w:rsidR="00EA34C7">
        <w:rPr>
          <w:rFonts w:ascii="Times New Roman" w:hAnsi="Times New Roman"/>
          <w:sz w:val="24"/>
          <w:szCs w:val="24"/>
        </w:rPr>
        <w:t>.</w:t>
      </w:r>
    </w:p>
    <w:p w14:paraId="6EF439DF" w14:textId="064D24AA" w:rsidR="001E7717" w:rsidRPr="00A22B1A" w:rsidRDefault="004B6B8E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B6B8E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 w:rsidR="00196BE3">
        <w:rPr>
          <w:rFonts w:ascii="Times New Roman" w:hAnsi="Times New Roman"/>
          <w:sz w:val="24"/>
          <w:szCs w:val="24"/>
        </w:rPr>
        <w:t xml:space="preserve">разходите за даден </w:t>
      </w:r>
      <w:r w:rsidR="00253E48">
        <w:rPr>
          <w:rFonts w:ascii="Times New Roman" w:hAnsi="Times New Roman"/>
          <w:sz w:val="24"/>
          <w:szCs w:val="24"/>
        </w:rPr>
        <w:t>краен</w:t>
      </w:r>
      <w:r w:rsidR="00340E24" w:rsidRPr="00340E24">
        <w:rPr>
          <w:rFonts w:ascii="Times New Roman" w:hAnsi="Times New Roman"/>
          <w:sz w:val="24"/>
          <w:szCs w:val="24"/>
        </w:rPr>
        <w:t xml:space="preserve"> продукт </w:t>
      </w:r>
      <w:r w:rsidR="00196BE3">
        <w:rPr>
          <w:rFonts w:ascii="Times New Roman" w:hAnsi="Times New Roman"/>
          <w:sz w:val="24"/>
          <w:szCs w:val="24"/>
        </w:rPr>
        <w:t xml:space="preserve">(група продукти) </w:t>
      </w:r>
      <w:r w:rsidRPr="004B6B8E">
        <w:rPr>
          <w:rFonts w:ascii="Times New Roman" w:hAnsi="Times New Roman"/>
          <w:sz w:val="24"/>
          <w:szCs w:val="24"/>
        </w:rPr>
        <w:t xml:space="preserve">е представяне на </w:t>
      </w:r>
      <w:r w:rsidR="00BD5FA0" w:rsidRPr="00BD5FA0">
        <w:rPr>
          <w:rFonts w:ascii="Times New Roman" w:hAnsi="Times New Roman"/>
          <w:b/>
          <w:bCs/>
          <w:sz w:val="24"/>
          <w:szCs w:val="24"/>
        </w:rPr>
        <w:t xml:space="preserve">създаден и </w:t>
      </w:r>
      <w:r w:rsidRPr="00BD5FA0">
        <w:rPr>
          <w:rFonts w:ascii="Times New Roman" w:hAnsi="Times New Roman"/>
          <w:b/>
          <w:bCs/>
          <w:sz w:val="24"/>
          <w:szCs w:val="24"/>
        </w:rPr>
        <w:t>утвърде</w:t>
      </w:r>
      <w:r w:rsidR="003B3034" w:rsidRPr="00BD5FA0">
        <w:rPr>
          <w:rFonts w:ascii="Times New Roman" w:hAnsi="Times New Roman"/>
          <w:b/>
          <w:bCs/>
          <w:sz w:val="24"/>
          <w:szCs w:val="24"/>
        </w:rPr>
        <w:t>н</w:t>
      </w:r>
      <w:r w:rsidRPr="004B6B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5C40">
        <w:rPr>
          <w:rFonts w:ascii="Times New Roman" w:hAnsi="Times New Roman"/>
          <w:b/>
          <w:bCs/>
          <w:sz w:val="24"/>
          <w:szCs w:val="24"/>
        </w:rPr>
        <w:t xml:space="preserve">(когато е приложимо) </w:t>
      </w:r>
      <w:r w:rsidR="00BD5FA0">
        <w:rPr>
          <w:rFonts w:ascii="Times New Roman" w:hAnsi="Times New Roman"/>
          <w:b/>
          <w:bCs/>
          <w:sz w:val="24"/>
          <w:szCs w:val="24"/>
        </w:rPr>
        <w:t xml:space="preserve">продукт </w:t>
      </w:r>
      <w:r w:rsidR="00A22B1A" w:rsidRPr="00A22B1A">
        <w:rPr>
          <w:rFonts w:ascii="Times New Roman" w:hAnsi="Times New Roman"/>
          <w:sz w:val="24"/>
          <w:szCs w:val="24"/>
        </w:rPr>
        <w:t>(</w:t>
      </w:r>
      <w:r w:rsidR="006856CE">
        <w:rPr>
          <w:rFonts w:ascii="Times New Roman" w:hAnsi="Times New Roman"/>
          <w:sz w:val="24"/>
          <w:szCs w:val="24"/>
        </w:rPr>
        <w:t>група продукти</w:t>
      </w:r>
      <w:r w:rsidR="00A22B1A" w:rsidRPr="00A22B1A">
        <w:rPr>
          <w:rFonts w:ascii="Times New Roman" w:hAnsi="Times New Roman"/>
          <w:sz w:val="24"/>
          <w:szCs w:val="24"/>
        </w:rPr>
        <w:t>)</w:t>
      </w:r>
      <w:r w:rsidR="006856CE">
        <w:rPr>
          <w:rFonts w:ascii="Times New Roman" w:hAnsi="Times New Roman"/>
          <w:sz w:val="24"/>
          <w:szCs w:val="24"/>
        </w:rPr>
        <w:t xml:space="preserve">, както е посочено в </w:t>
      </w:r>
      <w:r w:rsidR="005A5570">
        <w:rPr>
          <w:rFonts w:ascii="Times New Roman" w:hAnsi="Times New Roman"/>
          <w:sz w:val="24"/>
          <w:szCs w:val="24"/>
        </w:rPr>
        <w:t xml:space="preserve">работни листа РП 3, РП 4 и РП 5 на </w:t>
      </w:r>
      <w:r w:rsidR="009C132C" w:rsidRPr="00AD5F34">
        <w:rPr>
          <w:rFonts w:ascii="Times New Roman" w:eastAsia="Times New Roman" w:hAnsi="Times New Roman"/>
          <w:sz w:val="24"/>
          <w:szCs w:val="24"/>
        </w:rPr>
        <w:t>приложение Помощна-таблица-КМ (Приложение IV към Условията за кандидатстване)</w:t>
      </w:r>
      <w:r w:rsidRPr="00A22B1A">
        <w:rPr>
          <w:rFonts w:ascii="Times New Roman" w:hAnsi="Times New Roman"/>
          <w:sz w:val="24"/>
          <w:szCs w:val="24"/>
        </w:rPr>
        <w:t>.</w:t>
      </w:r>
    </w:p>
    <w:p w14:paraId="2A5D1713" w14:textId="77777777" w:rsidR="001E7717" w:rsidRPr="000252F6" w:rsidRDefault="001E7717" w:rsidP="001E771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единичните разходи се прилагат следните доказателства: </w:t>
      </w:r>
    </w:p>
    <w:p w14:paraId="504AFF81" w14:textId="77777777" w:rsidR="001E7717" w:rsidRPr="000252F6" w:rsidRDefault="001E7717" w:rsidP="001E7717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02A439EF" w14:textId="6F913318" w:rsidR="009B126D" w:rsidRPr="003F65D8" w:rsidRDefault="009B126D" w:rsidP="009B126D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Прилагат се всички </w:t>
      </w:r>
      <w:r w:rsidR="0060581F" w:rsidRPr="0060581F">
        <w:rPr>
          <w:rFonts w:ascii="Times New Roman" w:hAnsi="Times New Roman"/>
          <w:b/>
          <w:bCs/>
          <w:sz w:val="24"/>
          <w:szCs w:val="24"/>
        </w:rPr>
        <w:t xml:space="preserve">създадени и </w:t>
      </w:r>
      <w:r w:rsidR="004D7F7A" w:rsidRPr="0060581F">
        <w:rPr>
          <w:rFonts w:ascii="Times New Roman" w:hAnsi="Times New Roman"/>
          <w:b/>
          <w:bCs/>
          <w:color w:val="000000"/>
          <w:sz w:val="24"/>
          <w:szCs w:val="24"/>
        </w:rPr>
        <w:t>утвърдени</w:t>
      </w:r>
      <w:r w:rsidR="004D7F7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0581F">
        <w:rPr>
          <w:rFonts w:ascii="Times New Roman" w:hAnsi="Times New Roman"/>
          <w:b/>
          <w:bCs/>
          <w:color w:val="000000"/>
          <w:sz w:val="24"/>
          <w:szCs w:val="24"/>
        </w:rPr>
        <w:t>крайни</w:t>
      </w:r>
      <w:r w:rsidR="00FF24D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продукти</w:t>
      </w:r>
      <w:r w:rsidR="00AC1FB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C1FBB" w:rsidRPr="00AC1FBB">
        <w:rPr>
          <w:rFonts w:ascii="Times New Roman" w:hAnsi="Times New Roman"/>
          <w:color w:val="000000"/>
          <w:sz w:val="24"/>
          <w:szCs w:val="24"/>
        </w:rPr>
        <w:t>(ако се утвърждават с отделен документ</w:t>
      </w:r>
      <w:r w:rsidR="00AC1FBB">
        <w:rPr>
          <w:rFonts w:ascii="Times New Roman" w:hAnsi="Times New Roman"/>
          <w:color w:val="000000"/>
          <w:sz w:val="24"/>
          <w:szCs w:val="24"/>
        </w:rPr>
        <w:t>, той също се прилага)</w:t>
      </w:r>
      <w:r w:rsidRPr="00EC6D9E">
        <w:rPr>
          <w:rFonts w:ascii="Times New Roman" w:hAnsi="Times New Roman"/>
          <w:iCs/>
          <w:sz w:val="24"/>
          <w:szCs w:val="24"/>
        </w:rPr>
        <w:t xml:space="preserve">. </w:t>
      </w:r>
      <w:r w:rsidR="003F65D8">
        <w:rPr>
          <w:rFonts w:ascii="Times New Roman" w:hAnsi="Times New Roman"/>
          <w:sz w:val="24"/>
          <w:szCs w:val="24"/>
        </w:rPr>
        <w:t>Крайните</w:t>
      </w:r>
      <w:r w:rsidR="00F01CBB">
        <w:rPr>
          <w:rFonts w:ascii="Times New Roman" w:hAnsi="Times New Roman"/>
          <w:sz w:val="24"/>
          <w:szCs w:val="24"/>
        </w:rPr>
        <w:t xml:space="preserve"> продукти</w:t>
      </w:r>
      <w:r w:rsidRPr="000252F6">
        <w:rPr>
          <w:rFonts w:ascii="Times New Roman" w:hAnsi="Times New Roman"/>
          <w:sz w:val="24"/>
          <w:szCs w:val="24"/>
        </w:rPr>
        <w:t xml:space="preserve"> 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  <w:r w:rsidRPr="00BA7A01">
        <w:rPr>
          <w:rFonts w:ascii="Times New Roman" w:hAnsi="Times New Roman"/>
          <w:iCs/>
          <w:sz w:val="24"/>
          <w:szCs w:val="24"/>
        </w:rPr>
        <w:t xml:space="preserve"> </w:t>
      </w:r>
    </w:p>
    <w:p w14:paraId="3DC8E56B" w14:textId="510D62DA" w:rsidR="003F65D8" w:rsidRPr="00277B3B" w:rsidRDefault="003F65D8" w:rsidP="00277B3B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_Hlk208932795"/>
      <w:r>
        <w:rPr>
          <w:rFonts w:ascii="Times New Roman" w:hAnsi="Times New Roman"/>
          <w:b/>
          <w:bCs/>
          <w:iCs/>
          <w:sz w:val="24"/>
          <w:szCs w:val="24"/>
        </w:rPr>
        <w:t xml:space="preserve">Справка за отработените часове </w:t>
      </w:r>
      <w:r w:rsidRPr="001476C8">
        <w:rPr>
          <w:rFonts w:ascii="Times New Roman" w:hAnsi="Times New Roman"/>
          <w:iCs/>
          <w:sz w:val="24"/>
          <w:szCs w:val="24"/>
        </w:rPr>
        <w:t xml:space="preserve">за създаване на </w:t>
      </w:r>
      <w:r w:rsidR="00277B3B">
        <w:rPr>
          <w:rFonts w:ascii="Times New Roman" w:hAnsi="Times New Roman"/>
          <w:iCs/>
          <w:sz w:val="24"/>
          <w:szCs w:val="24"/>
        </w:rPr>
        <w:t xml:space="preserve">даден краен </w:t>
      </w:r>
      <w:r w:rsidRPr="001476C8">
        <w:rPr>
          <w:rFonts w:ascii="Times New Roman" w:hAnsi="Times New Roman"/>
          <w:iCs/>
          <w:sz w:val="24"/>
          <w:szCs w:val="24"/>
        </w:rPr>
        <w:t>продукт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 w:rsidR="00277B3B">
        <w:rPr>
          <w:rFonts w:ascii="Times New Roman" w:hAnsi="Times New Roman"/>
          <w:iCs/>
          <w:sz w:val="24"/>
          <w:szCs w:val="24"/>
        </w:rPr>
        <w:t>група продукти</w:t>
      </w:r>
      <w:r>
        <w:rPr>
          <w:rFonts w:ascii="Times New Roman" w:hAnsi="Times New Roman"/>
          <w:iCs/>
          <w:sz w:val="24"/>
          <w:szCs w:val="24"/>
        </w:rPr>
        <w:t>)</w:t>
      </w:r>
      <w:r w:rsidRPr="001476C8">
        <w:rPr>
          <w:rFonts w:ascii="Times New Roman" w:hAnsi="Times New Roman"/>
          <w:iCs/>
          <w:sz w:val="24"/>
          <w:szCs w:val="24"/>
        </w:rPr>
        <w:t>, подписана от работодателя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– </w:t>
      </w:r>
      <w:r w:rsidR="006D0065">
        <w:rPr>
          <w:rFonts w:ascii="Times New Roman" w:hAnsi="Times New Roman"/>
          <w:i/>
          <w:sz w:val="24"/>
          <w:szCs w:val="24"/>
        </w:rPr>
        <w:t>П</w:t>
      </w:r>
      <w:r w:rsidRPr="00111156">
        <w:rPr>
          <w:rFonts w:ascii="Times New Roman" w:hAnsi="Times New Roman"/>
          <w:i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sz w:val="24"/>
          <w:szCs w:val="24"/>
        </w:rPr>
        <w:t>4</w:t>
      </w:r>
      <w:r w:rsidRPr="00111156">
        <w:rPr>
          <w:rFonts w:ascii="Times New Roman" w:hAnsi="Times New Roman"/>
          <w:i/>
          <w:sz w:val="24"/>
          <w:szCs w:val="24"/>
        </w:rPr>
        <w:t>-Справка</w:t>
      </w:r>
      <w:r>
        <w:rPr>
          <w:rFonts w:ascii="Times New Roman" w:hAnsi="Times New Roman"/>
          <w:i/>
          <w:sz w:val="24"/>
          <w:szCs w:val="24"/>
        </w:rPr>
        <w:t>-ОЧ</w:t>
      </w:r>
      <w:r>
        <w:rPr>
          <w:rFonts w:ascii="Times New Roman" w:hAnsi="Times New Roman"/>
          <w:iCs/>
          <w:sz w:val="24"/>
          <w:szCs w:val="24"/>
        </w:rPr>
        <w:t xml:space="preserve">. </w:t>
      </w:r>
    </w:p>
    <w:bookmarkEnd w:id="1"/>
    <w:p w14:paraId="535769C9" w14:textId="77777777" w:rsidR="001E7717" w:rsidRPr="000252F6" w:rsidRDefault="001E7717" w:rsidP="001E7717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5B8220B4" w14:textId="6427F65A" w:rsidR="001E7717" w:rsidRDefault="001E7717" w:rsidP="00B9448D">
      <w:pPr>
        <w:pStyle w:val="ListParagraph"/>
        <w:numPr>
          <w:ilvl w:val="0"/>
          <w:numId w:val="44"/>
        </w:numPr>
        <w:spacing w:after="120" w:line="360" w:lineRule="auto"/>
        <w:ind w:left="103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>Декларация за</w:t>
      </w:r>
      <w:r w:rsidR="0092126A" w:rsidRPr="00310770">
        <w:rPr>
          <w:rFonts w:ascii="Times New Roman" w:hAnsi="Times New Roman"/>
          <w:sz w:val="24"/>
          <w:szCs w:val="24"/>
        </w:rPr>
        <w:t xml:space="preserve"> </w:t>
      </w:r>
      <w:r w:rsidR="00C36A81" w:rsidRPr="00310770">
        <w:rPr>
          <w:rFonts w:ascii="Times New Roman" w:hAnsi="Times New Roman"/>
          <w:sz w:val="24"/>
          <w:szCs w:val="24"/>
        </w:rPr>
        <w:t xml:space="preserve">изпълнението на </w:t>
      </w:r>
      <w:r w:rsidR="00C36A81" w:rsidRPr="004A07C0">
        <w:rPr>
          <w:rFonts w:ascii="Times New Roman" w:hAnsi="Times New Roman"/>
          <w:b/>
          <w:bCs/>
          <w:sz w:val="24"/>
          <w:szCs w:val="24"/>
        </w:rPr>
        <w:t>РП 3 с</w:t>
      </w:r>
      <w:r w:rsidRPr="004A07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6A81" w:rsidRPr="004A07C0">
        <w:rPr>
          <w:rFonts w:ascii="Times New Roman" w:hAnsi="Times New Roman"/>
          <w:b/>
          <w:bCs/>
          <w:sz w:val="24"/>
          <w:szCs w:val="24"/>
        </w:rPr>
        <w:t>о</w:t>
      </w:r>
      <w:r w:rsidR="0092126A" w:rsidRPr="004A07C0">
        <w:rPr>
          <w:rFonts w:ascii="Times New Roman" w:hAnsi="Times New Roman"/>
          <w:b/>
          <w:bCs/>
          <w:sz w:val="24"/>
          <w:szCs w:val="24"/>
        </w:rPr>
        <w:t>пис</w:t>
      </w:r>
      <w:r w:rsidR="0092126A"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="0092126A" w:rsidRPr="00310770">
        <w:rPr>
          <w:rFonts w:ascii="Times New Roman" w:hAnsi="Times New Roman"/>
          <w:b/>
          <w:bCs/>
          <w:color w:val="000000"/>
          <w:sz w:val="24"/>
          <w:szCs w:val="24"/>
        </w:rPr>
        <w:t>отчитаните крайни продукти</w:t>
      </w:r>
      <w:r w:rsidR="0092126A"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126A" w:rsidRPr="00310770">
        <w:rPr>
          <w:rFonts w:ascii="Times New Roman" w:hAnsi="Times New Roman"/>
          <w:sz w:val="24"/>
          <w:szCs w:val="24"/>
        </w:rPr>
        <w:t xml:space="preserve">с посочване на тип/наименование на продукта, брой отработени часове от педагогически специалисти, брой отработени часове от експерти образователни дейности, </w:t>
      </w:r>
      <w:r w:rsidR="004A07C0">
        <w:rPr>
          <w:rFonts w:ascii="Times New Roman" w:hAnsi="Times New Roman"/>
          <w:sz w:val="24"/>
          <w:szCs w:val="24"/>
        </w:rPr>
        <w:t xml:space="preserve">допустими </w:t>
      </w:r>
      <w:r w:rsidR="0092126A" w:rsidRPr="00310770">
        <w:rPr>
          <w:rFonts w:ascii="Times New Roman" w:hAnsi="Times New Roman"/>
          <w:sz w:val="24"/>
          <w:szCs w:val="24"/>
        </w:rPr>
        <w:t>разход</w:t>
      </w:r>
      <w:r w:rsidR="004A07C0">
        <w:rPr>
          <w:rFonts w:ascii="Times New Roman" w:hAnsi="Times New Roman"/>
          <w:sz w:val="24"/>
          <w:szCs w:val="24"/>
        </w:rPr>
        <w:t>и</w:t>
      </w:r>
      <w:r w:rsidR="00B9448D">
        <w:rPr>
          <w:rFonts w:ascii="Times New Roman" w:hAnsi="Times New Roman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r w:rsidR="00553BB3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7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 w:rsidR="00310770">
        <w:rPr>
          <w:rFonts w:ascii="Times New Roman" w:hAnsi="Times New Roman"/>
          <w:i/>
          <w:iCs/>
          <w:sz w:val="24"/>
          <w:szCs w:val="24"/>
        </w:rPr>
        <w:t>П3</w:t>
      </w:r>
      <w:r w:rsidRPr="00310770">
        <w:rPr>
          <w:rFonts w:ascii="Times New Roman" w:hAnsi="Times New Roman"/>
          <w:sz w:val="24"/>
          <w:szCs w:val="24"/>
        </w:rPr>
        <w:t xml:space="preserve">. </w:t>
      </w:r>
      <w:bookmarkStart w:id="2" w:name="_Hlk208994845"/>
      <w:r w:rsidRPr="00310770">
        <w:rPr>
          <w:rFonts w:ascii="Times New Roman" w:hAnsi="Times New Roman"/>
          <w:sz w:val="24"/>
          <w:szCs w:val="24"/>
        </w:rPr>
        <w:t>Декларацията може да е електронна и да се попълва в ИСУН</w:t>
      </w:r>
      <w:bookmarkEnd w:id="2"/>
      <w:r w:rsidRPr="00310770">
        <w:rPr>
          <w:rFonts w:ascii="Times New Roman" w:hAnsi="Times New Roman"/>
          <w:sz w:val="24"/>
          <w:szCs w:val="24"/>
        </w:rPr>
        <w:t>.</w:t>
      </w:r>
    </w:p>
    <w:p w14:paraId="5B0006F3" w14:textId="4839F06D" w:rsidR="004A07C0" w:rsidRPr="00310770" w:rsidRDefault="004A07C0" w:rsidP="00304FAB">
      <w:pPr>
        <w:pStyle w:val="ListParagraph"/>
        <w:numPr>
          <w:ilvl w:val="0"/>
          <w:numId w:val="44"/>
        </w:numPr>
        <w:spacing w:before="120" w:after="0" w:line="360" w:lineRule="auto"/>
        <w:ind w:left="103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lastRenderedPageBreak/>
        <w:t xml:space="preserve">Декларация за изпълнението на </w:t>
      </w:r>
      <w:r w:rsidRPr="004A07C0">
        <w:rPr>
          <w:rFonts w:ascii="Times New Roman" w:hAnsi="Times New Roman"/>
          <w:b/>
          <w:bCs/>
          <w:sz w:val="24"/>
          <w:szCs w:val="24"/>
        </w:rPr>
        <w:t>РП 4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Pr="00310770">
        <w:rPr>
          <w:rFonts w:ascii="Times New Roman" w:hAnsi="Times New Roman"/>
          <w:b/>
          <w:bCs/>
          <w:color w:val="000000"/>
          <w:sz w:val="24"/>
          <w:szCs w:val="24"/>
        </w:rPr>
        <w:t>отчитаните крайни продукти</w:t>
      </w:r>
      <w:r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с посочване на тип/наименование на продукта, брой отработени часове от педагогически специалисти, брой отработени часове от експерти образователни дейности, </w:t>
      </w:r>
      <w:r>
        <w:rPr>
          <w:rFonts w:ascii="Times New Roman" w:hAnsi="Times New Roman"/>
          <w:sz w:val="24"/>
          <w:szCs w:val="24"/>
        </w:rPr>
        <w:t xml:space="preserve">допустими </w:t>
      </w:r>
      <w:r w:rsidRPr="00310770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="00B9448D">
        <w:rPr>
          <w:rFonts w:ascii="Times New Roman" w:hAnsi="Times New Roman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bookmarkStart w:id="3" w:name="_Hlk208994799"/>
      <w:r w:rsidR="00553BB3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8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П4</w:t>
      </w:r>
      <w:r w:rsidRPr="00310770">
        <w:rPr>
          <w:rFonts w:ascii="Times New Roman" w:hAnsi="Times New Roman"/>
          <w:sz w:val="24"/>
          <w:szCs w:val="24"/>
        </w:rPr>
        <w:t>.</w:t>
      </w:r>
      <w:bookmarkEnd w:id="3"/>
      <w:r w:rsidRPr="00310770">
        <w:rPr>
          <w:rFonts w:ascii="Times New Roman" w:hAnsi="Times New Roman"/>
          <w:sz w:val="24"/>
          <w:szCs w:val="24"/>
        </w:rPr>
        <w:t xml:space="preserve"> </w:t>
      </w:r>
    </w:p>
    <w:p w14:paraId="6B782AF5" w14:textId="2E6D4B59" w:rsidR="004A07C0" w:rsidRPr="00310770" w:rsidRDefault="004A07C0" w:rsidP="00304FAB">
      <w:pPr>
        <w:pStyle w:val="ListParagraph"/>
        <w:numPr>
          <w:ilvl w:val="0"/>
          <w:numId w:val="44"/>
        </w:numPr>
        <w:spacing w:before="120" w:after="0" w:line="360" w:lineRule="auto"/>
        <w:ind w:left="103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 xml:space="preserve">Декларация за изпълнението на </w:t>
      </w:r>
      <w:r w:rsidRPr="004A07C0">
        <w:rPr>
          <w:rFonts w:ascii="Times New Roman" w:hAnsi="Times New Roman"/>
          <w:b/>
          <w:bCs/>
          <w:sz w:val="24"/>
          <w:szCs w:val="24"/>
        </w:rPr>
        <w:t>РП 5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Pr="00310770">
        <w:rPr>
          <w:rFonts w:ascii="Times New Roman" w:hAnsi="Times New Roman"/>
          <w:b/>
          <w:bCs/>
          <w:color w:val="000000"/>
          <w:sz w:val="24"/>
          <w:szCs w:val="24"/>
        </w:rPr>
        <w:t>отчитаните крайни продукти</w:t>
      </w:r>
      <w:r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с посочване на тип/наименование на продукта, брой отработени часове от педагогически специалисти, брой отработени часове от експерти образователни дейности, </w:t>
      </w:r>
      <w:r>
        <w:rPr>
          <w:rFonts w:ascii="Times New Roman" w:hAnsi="Times New Roman"/>
          <w:sz w:val="24"/>
          <w:szCs w:val="24"/>
        </w:rPr>
        <w:t xml:space="preserve">допустими </w:t>
      </w:r>
      <w:r w:rsidRPr="00310770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="00B9448D">
        <w:rPr>
          <w:rFonts w:ascii="Times New Roman" w:hAnsi="Times New Roman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bookmarkStart w:id="4" w:name="_Hlk208995182"/>
      <w:r w:rsidR="00281198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9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П5</w:t>
      </w:r>
      <w:r w:rsidRPr="00310770">
        <w:rPr>
          <w:rFonts w:ascii="Times New Roman" w:hAnsi="Times New Roman"/>
          <w:sz w:val="24"/>
          <w:szCs w:val="24"/>
        </w:rPr>
        <w:t>.</w:t>
      </w:r>
      <w:bookmarkEnd w:id="4"/>
      <w:r w:rsidRPr="00310770">
        <w:rPr>
          <w:rFonts w:ascii="Times New Roman" w:hAnsi="Times New Roman"/>
          <w:sz w:val="24"/>
          <w:szCs w:val="24"/>
        </w:rPr>
        <w:t xml:space="preserve"> </w:t>
      </w:r>
    </w:p>
    <w:p w14:paraId="2833819C" w14:textId="77777777" w:rsidR="004A07C0" w:rsidRPr="00310770" w:rsidRDefault="004A07C0" w:rsidP="00B9448D">
      <w:pPr>
        <w:pStyle w:val="ListParagraph"/>
        <w:spacing w:after="0" w:line="360" w:lineRule="auto"/>
        <w:ind w:left="140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62EEC96" w14:textId="1E5DA885" w:rsidR="00097C20" w:rsidRPr="000252F6" w:rsidRDefault="00097C20" w:rsidP="00097C2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 w:rsidR="006C19A4">
        <w:rPr>
          <w:rFonts w:ascii="Times New Roman" w:hAnsi="Times New Roman"/>
          <w:b/>
          <w:bCs/>
          <w:sz w:val="24"/>
          <w:szCs w:val="24"/>
        </w:rPr>
        <w:t>4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F34B3">
        <w:rPr>
          <w:rFonts w:ascii="Times New Roman" w:hAnsi="Times New Roman"/>
          <w:b/>
          <w:bCs/>
          <w:sz w:val="24"/>
          <w:szCs w:val="24"/>
        </w:rPr>
        <w:t>Р</w:t>
      </w:r>
      <w:r w:rsidRPr="001E106C">
        <w:rPr>
          <w:rFonts w:ascii="Times New Roman" w:hAnsi="Times New Roman"/>
          <w:b/>
          <w:bCs/>
          <w:sz w:val="24"/>
          <w:szCs w:val="24"/>
        </w:rPr>
        <w:t xml:space="preserve">азходи за </w:t>
      </w:r>
      <w:r w:rsidR="002F34B3">
        <w:rPr>
          <w:rFonts w:ascii="Times New Roman" w:hAnsi="Times New Roman"/>
          <w:b/>
          <w:bCs/>
          <w:sz w:val="24"/>
          <w:szCs w:val="24"/>
        </w:rPr>
        <w:t>обучения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43FF2">
        <w:rPr>
          <w:rFonts w:ascii="Times New Roman" w:hAnsi="Times New Roman"/>
          <w:b/>
          <w:bCs/>
          <w:sz w:val="24"/>
          <w:szCs w:val="24"/>
        </w:rPr>
        <w:t xml:space="preserve">в България </w:t>
      </w:r>
      <w:r>
        <w:rPr>
          <w:rFonts w:ascii="Times New Roman" w:hAnsi="Times New Roman"/>
          <w:b/>
          <w:bCs/>
          <w:sz w:val="24"/>
          <w:szCs w:val="24"/>
        </w:rPr>
        <w:t xml:space="preserve">при изпълнението на </w:t>
      </w:r>
      <w:r w:rsidR="00454E4C">
        <w:rPr>
          <w:rFonts w:ascii="Times New Roman" w:hAnsi="Times New Roman"/>
          <w:b/>
          <w:bCs/>
          <w:sz w:val="24"/>
          <w:szCs w:val="24"/>
        </w:rPr>
        <w:t xml:space="preserve">РП </w:t>
      </w:r>
      <w:r w:rsidR="00174885">
        <w:rPr>
          <w:rFonts w:ascii="Times New Roman" w:hAnsi="Times New Roman"/>
          <w:b/>
          <w:bCs/>
          <w:sz w:val="24"/>
          <w:szCs w:val="24"/>
        </w:rPr>
        <w:t xml:space="preserve">1 </w:t>
      </w:r>
      <w:r w:rsidR="00454E4C">
        <w:rPr>
          <w:rFonts w:ascii="Times New Roman" w:hAnsi="Times New Roman"/>
          <w:b/>
          <w:bCs/>
          <w:sz w:val="24"/>
          <w:szCs w:val="24"/>
        </w:rPr>
        <w:t xml:space="preserve">– </w:t>
      </w:r>
      <w:r>
        <w:rPr>
          <w:rFonts w:ascii="Times New Roman" w:hAnsi="Times New Roman"/>
          <w:b/>
          <w:bCs/>
          <w:sz w:val="24"/>
          <w:szCs w:val="24"/>
        </w:rPr>
        <w:t>РП</w:t>
      </w:r>
      <w:r w:rsidR="002F34B3">
        <w:rPr>
          <w:rFonts w:ascii="Times New Roman" w:hAnsi="Times New Roman"/>
          <w:b/>
          <w:bCs/>
          <w:sz w:val="24"/>
          <w:szCs w:val="24"/>
        </w:rPr>
        <w:t xml:space="preserve"> 6</w:t>
      </w:r>
    </w:p>
    <w:p w14:paraId="0B29CAA0" w14:textId="77777777" w:rsidR="00B60854" w:rsidRPr="00B60854" w:rsidRDefault="00B60854" w:rsidP="00B60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0854">
        <w:rPr>
          <w:rFonts w:ascii="Times New Roman" w:hAnsi="Times New Roman"/>
          <w:sz w:val="24"/>
          <w:szCs w:val="24"/>
        </w:rPr>
        <w:t>Размерът на допустимите разходи се определя в съответствие с чл. 56 от Регламент (ЕС) 2021/1060, както следва:</w:t>
      </w:r>
    </w:p>
    <w:p w14:paraId="5D4F1718" w14:textId="77777777" w:rsidR="00B60854" w:rsidRPr="00B60854" w:rsidRDefault="00B60854" w:rsidP="00B60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0854">
        <w:rPr>
          <w:rFonts w:ascii="Times New Roman" w:hAnsi="Times New Roman"/>
          <w:sz w:val="24"/>
          <w:szCs w:val="24"/>
        </w:rPr>
        <w:t>1. Изчисляват се разходите за възнаграждения като броят на академичните часове за проведените обучения се умножи по актуалната стойност на единичен разход 3.29.</w:t>
      </w:r>
    </w:p>
    <w:p w14:paraId="3E35CBAF" w14:textId="77777777" w:rsidR="00B60854" w:rsidRPr="00B60854" w:rsidRDefault="00B60854" w:rsidP="00B60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0854">
        <w:rPr>
          <w:rFonts w:ascii="Times New Roman" w:hAnsi="Times New Roman"/>
          <w:sz w:val="24"/>
          <w:szCs w:val="24"/>
        </w:rPr>
        <w:t xml:space="preserve">2. Към определената сума за възнаграждения на лекторите се прилага единна ставка от 40 %, с което се определят другите допустими преки и непреки разходи за проведените обучения. </w:t>
      </w:r>
    </w:p>
    <w:p w14:paraId="30D3DBDB" w14:textId="538D4D95" w:rsidR="00B60854" w:rsidRDefault="00B60854" w:rsidP="00B60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0854">
        <w:rPr>
          <w:rFonts w:ascii="Times New Roman" w:hAnsi="Times New Roman"/>
          <w:sz w:val="24"/>
          <w:szCs w:val="24"/>
        </w:rPr>
        <w:t xml:space="preserve">3. Изчисляват се допустимите разходи за надбавки за участниците в обученията, ако е приложимо, като броят на обучените педагогически специалисти и други експерти се умножи по съответния единичен разход за надбавки. </w:t>
      </w:r>
    </w:p>
    <w:p w14:paraId="6EE628C3" w14:textId="24F319E5" w:rsidR="009C03B2" w:rsidRPr="00184899" w:rsidRDefault="009C03B2" w:rsidP="003F099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За </w:t>
      </w:r>
      <w:r w:rsidRPr="00B85395">
        <w:rPr>
          <w:rFonts w:ascii="Times New Roman" w:hAnsi="Times New Roman"/>
          <w:bCs/>
          <w:sz w:val="24"/>
          <w:szCs w:val="24"/>
          <w:lang w:eastAsia="bg-BG"/>
        </w:rPr>
        <w:t xml:space="preserve">обучения </w:t>
      </w:r>
      <w:r>
        <w:rPr>
          <w:rFonts w:ascii="Times New Roman" w:hAnsi="Times New Roman"/>
          <w:bCs/>
          <w:sz w:val="24"/>
          <w:szCs w:val="24"/>
          <w:lang w:eastAsia="bg-BG"/>
        </w:rPr>
        <w:t>в България на</w:t>
      </w:r>
      <w:r w:rsidRPr="00B85395">
        <w:rPr>
          <w:rFonts w:ascii="Times New Roman" w:hAnsi="Times New Roman"/>
          <w:bCs/>
          <w:sz w:val="24"/>
          <w:szCs w:val="24"/>
          <w:lang w:eastAsia="bg-BG"/>
        </w:rPr>
        <w:t xml:space="preserve"> педагогически специалисти и други експерти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п</w:t>
      </w:r>
      <w:r w:rsidRPr="00C76A01">
        <w:rPr>
          <w:rFonts w:ascii="Times New Roman" w:hAnsi="Times New Roman"/>
          <w:bCs/>
          <w:sz w:val="24"/>
          <w:szCs w:val="24"/>
          <w:lang w:eastAsia="bg-BG"/>
        </w:rPr>
        <w:t xml:space="preserve">ри изпълнението на РП </w:t>
      </w:r>
      <w:r>
        <w:rPr>
          <w:rFonts w:ascii="Times New Roman" w:hAnsi="Times New Roman"/>
          <w:bCs/>
          <w:sz w:val="24"/>
          <w:szCs w:val="24"/>
          <w:lang w:eastAsia="bg-BG"/>
        </w:rPr>
        <w:t>1</w:t>
      </w:r>
      <w:r w:rsidRPr="00C76A01">
        <w:rPr>
          <w:rFonts w:ascii="Times New Roman" w:hAnsi="Times New Roman"/>
          <w:bCs/>
          <w:sz w:val="24"/>
          <w:szCs w:val="24"/>
          <w:lang w:eastAsia="bg-BG"/>
        </w:rPr>
        <w:t xml:space="preserve"> – РП </w:t>
      </w:r>
      <w:r>
        <w:rPr>
          <w:rFonts w:ascii="Times New Roman" w:hAnsi="Times New Roman"/>
          <w:bCs/>
          <w:sz w:val="24"/>
          <w:szCs w:val="24"/>
          <w:lang w:eastAsia="bg-BG"/>
        </w:rPr>
        <w:t>6</w:t>
      </w:r>
      <w:r w:rsidRPr="00C76A01">
        <w:rPr>
          <w:rFonts w:ascii="Times New Roman" w:hAnsi="Times New Roman"/>
          <w:bCs/>
          <w:sz w:val="24"/>
          <w:szCs w:val="24"/>
          <w:lang w:eastAsia="bg-BG"/>
        </w:rPr>
        <w:t xml:space="preserve">, се 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възстановява </w:t>
      </w:r>
      <w:r w:rsidRPr="006B7F3A">
        <w:rPr>
          <w:rFonts w:ascii="Times New Roman" w:hAnsi="Times New Roman"/>
          <w:bCs/>
          <w:sz w:val="24"/>
          <w:szCs w:val="24"/>
          <w:lang w:eastAsia="bg-BG"/>
        </w:rPr>
        <w:t>сума за 1 група обучаеми</w:t>
      </w:r>
      <w:r>
        <w:rPr>
          <w:rFonts w:ascii="Times New Roman" w:hAnsi="Times New Roman"/>
          <w:bCs/>
          <w:sz w:val="24"/>
          <w:szCs w:val="24"/>
          <w:lang w:eastAsia="bg-BG"/>
        </w:rPr>
        <w:t>,</w:t>
      </w:r>
      <w:r w:rsidRPr="009C03B2">
        <w:rPr>
          <w:rFonts w:ascii="Times New Roman" w:hAnsi="Times New Roman"/>
          <w:bCs/>
          <w:sz w:val="24"/>
          <w:szCs w:val="24"/>
          <w:lang w:eastAsia="bg-BG"/>
        </w:rPr>
        <w:t xml:space="preserve"> която е изчислена като се използват актуалните размери на единичен разход 3.29 и разходите за надбавки на участниците, обосновани в раздел 4 на документа </w:t>
      </w:r>
      <w:r w:rsidRPr="009C03B2">
        <w:rPr>
          <w:rFonts w:ascii="Times New Roman" w:hAnsi="Times New Roman"/>
          <w:bCs/>
          <w:i/>
          <w:iCs/>
          <w:sz w:val="24"/>
          <w:szCs w:val="24"/>
          <w:lang w:eastAsia="bg-BG"/>
        </w:rPr>
        <w:t>ТЕРЕС-КМ</w:t>
      </w:r>
      <w:r w:rsidRPr="009C03B2">
        <w:rPr>
          <w:rFonts w:ascii="Times New Roman" w:hAnsi="Times New Roman"/>
          <w:bCs/>
          <w:sz w:val="24"/>
          <w:szCs w:val="24"/>
          <w:lang w:eastAsia="bg-BG"/>
        </w:rPr>
        <w:t xml:space="preserve"> (Приложение </w:t>
      </w:r>
      <w:r w:rsidRPr="009C03B2">
        <w:rPr>
          <w:rFonts w:ascii="Times New Roman" w:hAnsi="Times New Roman"/>
          <w:bCs/>
          <w:sz w:val="24"/>
          <w:szCs w:val="24"/>
          <w:lang w:val="en-US" w:eastAsia="bg-BG"/>
        </w:rPr>
        <w:t xml:space="preserve">IX. </w:t>
      </w:r>
      <w:r w:rsidRPr="009C03B2">
        <w:rPr>
          <w:rFonts w:ascii="Times New Roman" w:hAnsi="Times New Roman"/>
          <w:bCs/>
          <w:i/>
          <w:iCs/>
          <w:sz w:val="24"/>
          <w:szCs w:val="24"/>
          <w:lang w:eastAsia="bg-BG"/>
        </w:rPr>
        <w:t>Таблица на единичните разходи и еднократните суми</w:t>
      </w:r>
      <w:r w:rsidRPr="009C03B2">
        <w:rPr>
          <w:rFonts w:ascii="Times New Roman" w:hAnsi="Times New Roman"/>
          <w:bCs/>
          <w:sz w:val="24"/>
          <w:szCs w:val="24"/>
          <w:lang w:eastAsia="bg-BG"/>
        </w:rPr>
        <w:t xml:space="preserve"> към Условията за кандидатстване). Сумата включва всички необходими разходи, включително и </w:t>
      </w:r>
      <w:r w:rsidR="00645AE2">
        <w:rPr>
          <w:rFonts w:ascii="Times New Roman" w:hAnsi="Times New Roman"/>
          <w:bCs/>
          <w:sz w:val="24"/>
          <w:szCs w:val="24"/>
          <w:lang w:eastAsia="bg-BG"/>
        </w:rPr>
        <w:t xml:space="preserve">други преки и </w:t>
      </w:r>
      <w:r w:rsidRPr="009C03B2">
        <w:rPr>
          <w:rFonts w:ascii="Times New Roman" w:hAnsi="Times New Roman"/>
          <w:bCs/>
          <w:sz w:val="24"/>
          <w:szCs w:val="24"/>
          <w:lang w:eastAsia="bg-BG"/>
        </w:rPr>
        <w:t>непреки разходи.</w:t>
      </w:r>
    </w:p>
    <w:p w14:paraId="24028D93" w14:textId="3E4A977E" w:rsidR="00BF2633" w:rsidRDefault="00BF2633" w:rsidP="00BF26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Задължително условие за верифициране на обучението е представяне на </w:t>
      </w:r>
      <w:r>
        <w:rPr>
          <w:rFonts w:ascii="Times New Roman" w:hAnsi="Times New Roman"/>
          <w:b/>
          <w:bCs/>
          <w:sz w:val="24"/>
          <w:szCs w:val="24"/>
        </w:rPr>
        <w:t>Удостоверение/сертификат</w:t>
      </w:r>
      <w:r>
        <w:rPr>
          <w:rFonts w:ascii="Times New Roman" w:hAnsi="Times New Roman"/>
          <w:sz w:val="24"/>
          <w:szCs w:val="24"/>
        </w:rPr>
        <w:t xml:space="preserve"> за проведени обучения.</w:t>
      </w:r>
    </w:p>
    <w:p w14:paraId="10FE050A" w14:textId="77777777" w:rsidR="00BF2633" w:rsidRDefault="00BF2633" w:rsidP="00BF2633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обученията се прилагат следните доказателства: </w:t>
      </w:r>
    </w:p>
    <w:p w14:paraId="7C1412CB" w14:textId="5FD651DE" w:rsidR="00BF2633" w:rsidRDefault="00BF2633" w:rsidP="00BF2633">
      <w:pPr>
        <w:spacing w:before="120" w:after="120" w:line="36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на документи“:</w:t>
      </w:r>
    </w:p>
    <w:p w14:paraId="3C0FAB42" w14:textId="37161065" w:rsidR="00A42288" w:rsidRPr="00184899" w:rsidRDefault="00A42288" w:rsidP="00184899">
      <w:pPr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2288">
        <w:rPr>
          <w:rFonts w:ascii="Times New Roman" w:hAnsi="Times New Roman"/>
          <w:b/>
          <w:bCs/>
          <w:sz w:val="24"/>
          <w:szCs w:val="24"/>
        </w:rPr>
        <w:lastRenderedPageBreak/>
        <w:t>Справка за отработени часове</w:t>
      </w:r>
      <w:r w:rsidRPr="00A42288">
        <w:rPr>
          <w:rFonts w:ascii="Times New Roman" w:hAnsi="Times New Roman"/>
          <w:sz w:val="24"/>
          <w:szCs w:val="24"/>
        </w:rPr>
        <w:t xml:space="preserve"> </w:t>
      </w:r>
      <w:r w:rsidRPr="00184899">
        <w:rPr>
          <w:rFonts w:ascii="Times New Roman" w:hAnsi="Times New Roman"/>
          <w:sz w:val="24"/>
          <w:szCs w:val="24"/>
        </w:rPr>
        <w:t>за проведените обучения</w:t>
      </w:r>
      <w:r w:rsidR="00BE06FC">
        <w:rPr>
          <w:rFonts w:ascii="Times New Roman" w:hAnsi="Times New Roman"/>
          <w:sz w:val="24"/>
          <w:szCs w:val="24"/>
          <w:lang w:val="en-US"/>
        </w:rPr>
        <w:t xml:space="preserve"> - </w:t>
      </w:r>
      <w:r w:rsidR="00BE06FC" w:rsidRPr="00BE06FC">
        <w:rPr>
          <w:rFonts w:ascii="Times New Roman" w:hAnsi="Times New Roman"/>
          <w:i/>
          <w:sz w:val="24"/>
          <w:szCs w:val="24"/>
        </w:rPr>
        <w:t>Приложение 4</w:t>
      </w:r>
      <w:r w:rsidR="00BE06FC">
        <w:rPr>
          <w:rFonts w:ascii="Times New Roman" w:hAnsi="Times New Roman"/>
          <w:i/>
          <w:sz w:val="24"/>
          <w:szCs w:val="24"/>
          <w:lang w:val="en-US"/>
        </w:rPr>
        <w:t>.1</w:t>
      </w:r>
      <w:r w:rsidR="00BE06FC" w:rsidRPr="00BE06FC">
        <w:rPr>
          <w:rFonts w:ascii="Times New Roman" w:hAnsi="Times New Roman"/>
          <w:i/>
          <w:sz w:val="24"/>
          <w:szCs w:val="24"/>
        </w:rPr>
        <w:t>-Справка-ОЧ</w:t>
      </w:r>
      <w:r w:rsidR="00B67F34">
        <w:rPr>
          <w:rFonts w:ascii="Times New Roman" w:hAnsi="Times New Roman"/>
          <w:i/>
          <w:sz w:val="24"/>
          <w:szCs w:val="24"/>
          <w:lang w:val="en-US"/>
        </w:rPr>
        <w:t>_</w:t>
      </w:r>
      <w:r w:rsidR="00B67F34">
        <w:rPr>
          <w:rFonts w:ascii="Times New Roman" w:hAnsi="Times New Roman"/>
          <w:i/>
          <w:sz w:val="24"/>
          <w:szCs w:val="24"/>
        </w:rPr>
        <w:t>обучения</w:t>
      </w:r>
      <w:r w:rsidRPr="00184899">
        <w:rPr>
          <w:rFonts w:ascii="Times New Roman" w:hAnsi="Times New Roman"/>
          <w:sz w:val="24"/>
          <w:szCs w:val="24"/>
        </w:rPr>
        <w:t>.</w:t>
      </w:r>
      <w:r w:rsidRPr="00502C0D">
        <w:rPr>
          <w:rFonts w:ascii="Times New Roman" w:hAnsi="Times New Roman"/>
          <w:sz w:val="24"/>
          <w:szCs w:val="24"/>
        </w:rPr>
        <w:t xml:space="preserve"> </w:t>
      </w:r>
    </w:p>
    <w:p w14:paraId="2921DE7F" w14:textId="4EA2A500" w:rsidR="00BF2633" w:rsidRDefault="00BF2633" w:rsidP="00BF2633">
      <w:pPr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Опис</w:t>
      </w:r>
      <w:r>
        <w:rPr>
          <w:rFonts w:ascii="Times New Roman" w:hAnsi="Times New Roman"/>
          <w:sz w:val="24"/>
          <w:szCs w:val="24"/>
        </w:rPr>
        <w:t xml:space="preserve"> на представените удостоверения с посочване на име, ЕГН, номер на удостоверението</w:t>
      </w:r>
      <w:r w:rsidR="00F626FF">
        <w:rPr>
          <w:rFonts w:ascii="Times New Roman" w:hAnsi="Times New Roman"/>
          <w:sz w:val="24"/>
          <w:szCs w:val="24"/>
        </w:rPr>
        <w:t xml:space="preserve">, </w:t>
      </w:r>
      <w:r w:rsidR="003E4AFB">
        <w:rPr>
          <w:rFonts w:ascii="Times New Roman" w:hAnsi="Times New Roman"/>
          <w:sz w:val="24"/>
          <w:szCs w:val="24"/>
        </w:rPr>
        <w:t>вид</w:t>
      </w:r>
      <w:r w:rsidR="00735E2A">
        <w:rPr>
          <w:rFonts w:ascii="Times New Roman" w:hAnsi="Times New Roman"/>
          <w:sz w:val="24"/>
          <w:szCs w:val="24"/>
        </w:rPr>
        <w:t>/тип</w:t>
      </w:r>
      <w:r w:rsidR="00F626FF">
        <w:rPr>
          <w:rFonts w:ascii="Times New Roman" w:hAnsi="Times New Roman"/>
          <w:sz w:val="24"/>
          <w:szCs w:val="24"/>
        </w:rPr>
        <w:t xml:space="preserve"> обучение</w:t>
      </w:r>
      <w:r w:rsidR="008D75F7">
        <w:rPr>
          <w:rFonts w:ascii="Times New Roman" w:hAnsi="Times New Roman"/>
          <w:sz w:val="24"/>
          <w:szCs w:val="24"/>
        </w:rPr>
        <w:t>, група</w:t>
      </w:r>
      <w:r w:rsidR="00F4313A">
        <w:rPr>
          <w:rFonts w:ascii="Times New Roman" w:hAnsi="Times New Roman"/>
          <w:sz w:val="24"/>
          <w:szCs w:val="24"/>
        </w:rPr>
        <w:t xml:space="preserve"> обучаеми</w:t>
      </w:r>
      <w:r>
        <w:rPr>
          <w:rFonts w:ascii="Times New Roman" w:hAnsi="Times New Roman"/>
          <w:sz w:val="24"/>
          <w:szCs w:val="24"/>
        </w:rPr>
        <w:t xml:space="preserve"> и приложим разход</w:t>
      </w:r>
      <w:r w:rsidR="00A46429">
        <w:rPr>
          <w:rFonts w:ascii="Times New Roman" w:hAnsi="Times New Roman"/>
          <w:sz w:val="24"/>
          <w:szCs w:val="24"/>
        </w:rPr>
        <w:t xml:space="preserve"> за надбавки на </w:t>
      </w:r>
      <w:r w:rsidR="00C92A0D">
        <w:rPr>
          <w:rFonts w:ascii="Times New Roman" w:hAnsi="Times New Roman"/>
          <w:sz w:val="24"/>
          <w:szCs w:val="24"/>
        </w:rPr>
        <w:t>участника</w:t>
      </w:r>
      <w:r w:rsidR="00A46429">
        <w:rPr>
          <w:rFonts w:ascii="Times New Roman" w:hAnsi="Times New Roman"/>
          <w:sz w:val="24"/>
          <w:szCs w:val="24"/>
        </w:rPr>
        <w:t xml:space="preserve"> (</w:t>
      </w:r>
      <w:r w:rsidR="00545C95">
        <w:rPr>
          <w:rFonts w:ascii="Times New Roman" w:hAnsi="Times New Roman"/>
          <w:sz w:val="24"/>
          <w:szCs w:val="24"/>
        </w:rPr>
        <w:t>сума от приложимите единични разходи за пътни разходи, дневни разходи и разходи за нощувки)</w:t>
      </w:r>
      <w:r>
        <w:rPr>
          <w:rFonts w:ascii="Times New Roman" w:hAnsi="Times New Roman"/>
          <w:sz w:val="24"/>
          <w:szCs w:val="24"/>
        </w:rPr>
        <w:t>.</w:t>
      </w:r>
    </w:p>
    <w:p w14:paraId="13618595" w14:textId="77777777" w:rsidR="00BF2633" w:rsidRDefault="00BF2633" w:rsidP="00BF2633">
      <w:pPr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всички обучени лица се прилагат </w:t>
      </w:r>
      <w:r>
        <w:rPr>
          <w:rFonts w:ascii="Times New Roman" w:hAnsi="Times New Roman"/>
          <w:b/>
          <w:bCs/>
          <w:sz w:val="24"/>
          <w:szCs w:val="24"/>
        </w:rPr>
        <w:t>Удостоверения/сертификати</w:t>
      </w:r>
      <w:r>
        <w:rPr>
          <w:rFonts w:ascii="Times New Roman" w:hAnsi="Times New Roman"/>
          <w:sz w:val="24"/>
          <w:szCs w:val="24"/>
        </w:rPr>
        <w:t xml:space="preserve"> за проведени обучения, които съдържат информация за темата на обучението, обучителната организация, периода на провеждане. Удостоверенията 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1F4E57A2" w14:textId="77777777" w:rsidR="00BF2633" w:rsidRDefault="00BF2633" w:rsidP="00BF2633">
      <w:pPr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всяко обучение се прилагат </w:t>
      </w:r>
      <w:r>
        <w:rPr>
          <w:rFonts w:ascii="Times New Roman" w:hAnsi="Times New Roman"/>
          <w:b/>
          <w:bCs/>
          <w:sz w:val="24"/>
          <w:szCs w:val="24"/>
        </w:rPr>
        <w:t>Присъствени списъци</w:t>
      </w:r>
      <w:r>
        <w:rPr>
          <w:rFonts w:ascii="Times New Roman" w:hAnsi="Times New Roman"/>
          <w:sz w:val="24"/>
          <w:szCs w:val="24"/>
        </w:rPr>
        <w:t xml:space="preserve"> (за всеки ден, с посочен точен адрес на залата за обучение). Присъствените списъци 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1B84A5AA" w14:textId="77777777" w:rsidR="00BF2633" w:rsidRDefault="00BF2633" w:rsidP="00BF2633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14EFD208" w14:textId="5DA7FB99" w:rsidR="00A60DC1" w:rsidRDefault="00A60DC1" w:rsidP="00A60DC1">
      <w:pPr>
        <w:pStyle w:val="ListParagraph"/>
        <w:numPr>
          <w:ilvl w:val="0"/>
          <w:numId w:val="37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 xml:space="preserve">Декларация за изпълнението на </w:t>
      </w:r>
      <w:r w:rsidRPr="004A07C0">
        <w:rPr>
          <w:rFonts w:ascii="Times New Roman" w:hAnsi="Times New Roman"/>
          <w:b/>
          <w:bCs/>
          <w:sz w:val="24"/>
          <w:szCs w:val="24"/>
        </w:rPr>
        <w:t>РП 3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Pr="0031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отчитаните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обучения</w:t>
      </w:r>
      <w:r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с посочване на </w:t>
      </w:r>
      <w:r>
        <w:rPr>
          <w:rFonts w:ascii="Times New Roman" w:hAnsi="Times New Roman"/>
          <w:sz w:val="24"/>
          <w:szCs w:val="24"/>
        </w:rPr>
        <w:t>вид на обучението</w:t>
      </w:r>
      <w:r w:rsidRPr="00310770">
        <w:rPr>
          <w:rFonts w:ascii="Times New Roman" w:hAnsi="Times New Roman"/>
          <w:sz w:val="24"/>
          <w:szCs w:val="24"/>
        </w:rPr>
        <w:t xml:space="preserve">, </w:t>
      </w:r>
      <w:r w:rsidR="007030EE">
        <w:rPr>
          <w:rFonts w:ascii="Times New Roman" w:hAnsi="Times New Roman"/>
          <w:sz w:val="24"/>
          <w:szCs w:val="24"/>
        </w:rPr>
        <w:t>брой групи</w:t>
      </w:r>
      <w:r w:rsidR="00F4317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приложим разход</w:t>
      </w:r>
      <w:r w:rsidR="00C92A0D">
        <w:rPr>
          <w:rFonts w:ascii="Times New Roman" w:hAnsi="Times New Roman"/>
          <w:sz w:val="24"/>
          <w:szCs w:val="24"/>
        </w:rPr>
        <w:t xml:space="preserve"> за надбавки на участниците (сума от приложимите единични разходи за пътни разходи, дневни разходи и разходи за нощувки)</w:t>
      </w:r>
      <w:r w:rsidR="006F368D">
        <w:rPr>
          <w:rFonts w:ascii="Times New Roman" w:hAnsi="Times New Roman"/>
          <w:sz w:val="24"/>
          <w:szCs w:val="24"/>
        </w:rPr>
        <w:t xml:space="preserve">, </w:t>
      </w:r>
      <w:r w:rsidRPr="00310770">
        <w:rPr>
          <w:rFonts w:ascii="Times New Roman" w:hAnsi="Times New Roman"/>
          <w:sz w:val="24"/>
          <w:szCs w:val="24"/>
        </w:rPr>
        <w:t xml:space="preserve">брой </w:t>
      </w:r>
      <w:r w:rsidR="006F368D">
        <w:rPr>
          <w:rFonts w:ascii="Times New Roman" w:hAnsi="Times New Roman"/>
          <w:sz w:val="24"/>
          <w:szCs w:val="24"/>
        </w:rPr>
        <w:t>обучени лица,</w:t>
      </w:r>
      <w:r w:rsidRPr="003107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допустими </w:t>
      </w:r>
      <w:r w:rsidRPr="00310770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r w:rsidR="00671733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7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П3</w:t>
      </w:r>
      <w:r w:rsidRPr="00310770">
        <w:rPr>
          <w:rFonts w:ascii="Times New Roman" w:hAnsi="Times New Roman"/>
          <w:sz w:val="24"/>
          <w:szCs w:val="24"/>
        </w:rPr>
        <w:t>. Декларацията може да е електронна и да се попълва в ИСУН.</w:t>
      </w:r>
    </w:p>
    <w:p w14:paraId="07EFC89D" w14:textId="3581139E" w:rsidR="00A60DC1" w:rsidRDefault="00A60DC1" w:rsidP="00A60DC1">
      <w:pPr>
        <w:numPr>
          <w:ilvl w:val="0"/>
          <w:numId w:val="37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 xml:space="preserve">Декларация за изпълнението на </w:t>
      </w:r>
      <w:r w:rsidRPr="004A07C0">
        <w:rPr>
          <w:rFonts w:ascii="Times New Roman" w:hAnsi="Times New Roman"/>
          <w:b/>
          <w:bCs/>
          <w:sz w:val="24"/>
          <w:szCs w:val="24"/>
        </w:rPr>
        <w:t>РП 5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="00C228DB" w:rsidRPr="0031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отчитаните </w:t>
      </w:r>
      <w:r w:rsidR="00C228DB">
        <w:rPr>
          <w:rFonts w:ascii="Times New Roman" w:hAnsi="Times New Roman"/>
          <w:b/>
          <w:bCs/>
          <w:color w:val="000000"/>
          <w:sz w:val="24"/>
          <w:szCs w:val="24"/>
        </w:rPr>
        <w:t>обучения</w:t>
      </w:r>
      <w:r w:rsidR="00C228DB"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28DB" w:rsidRPr="00310770">
        <w:rPr>
          <w:rFonts w:ascii="Times New Roman" w:hAnsi="Times New Roman"/>
          <w:sz w:val="24"/>
          <w:szCs w:val="24"/>
        </w:rPr>
        <w:t xml:space="preserve">с посочване на </w:t>
      </w:r>
      <w:r w:rsidR="00C228DB">
        <w:rPr>
          <w:rFonts w:ascii="Times New Roman" w:hAnsi="Times New Roman"/>
          <w:sz w:val="24"/>
          <w:szCs w:val="24"/>
        </w:rPr>
        <w:t>вид на обучението</w:t>
      </w:r>
      <w:r w:rsidR="00C228DB" w:rsidRPr="00310770">
        <w:rPr>
          <w:rFonts w:ascii="Times New Roman" w:hAnsi="Times New Roman"/>
          <w:sz w:val="24"/>
          <w:szCs w:val="24"/>
        </w:rPr>
        <w:t xml:space="preserve">, </w:t>
      </w:r>
      <w:r w:rsidR="00F4317E" w:rsidRPr="00F4317E">
        <w:rPr>
          <w:rFonts w:ascii="Times New Roman" w:hAnsi="Times New Roman"/>
          <w:sz w:val="24"/>
          <w:szCs w:val="24"/>
        </w:rPr>
        <w:t>брой групи, приложим разход за надбавки на участниците (сума от приложимите единични разходи за пътни разходи, дневни разходи и разходи за нощувки)</w:t>
      </w:r>
      <w:r w:rsidR="00C228DB">
        <w:rPr>
          <w:rFonts w:ascii="Times New Roman" w:hAnsi="Times New Roman"/>
          <w:sz w:val="24"/>
          <w:szCs w:val="24"/>
        </w:rPr>
        <w:t xml:space="preserve">, </w:t>
      </w:r>
      <w:r w:rsidR="00C228DB" w:rsidRPr="00310770">
        <w:rPr>
          <w:rFonts w:ascii="Times New Roman" w:hAnsi="Times New Roman"/>
          <w:sz w:val="24"/>
          <w:szCs w:val="24"/>
        </w:rPr>
        <w:t xml:space="preserve">брой </w:t>
      </w:r>
      <w:r w:rsidR="00C228DB">
        <w:rPr>
          <w:rFonts w:ascii="Times New Roman" w:hAnsi="Times New Roman"/>
          <w:sz w:val="24"/>
          <w:szCs w:val="24"/>
        </w:rPr>
        <w:t>обучени лица,</w:t>
      </w:r>
      <w:r w:rsidR="00C228DB" w:rsidRPr="00310770">
        <w:rPr>
          <w:rFonts w:ascii="Times New Roman" w:hAnsi="Times New Roman"/>
          <w:sz w:val="24"/>
          <w:szCs w:val="24"/>
        </w:rPr>
        <w:t xml:space="preserve"> </w:t>
      </w:r>
      <w:r w:rsidR="00C228DB">
        <w:rPr>
          <w:rFonts w:ascii="Times New Roman" w:hAnsi="Times New Roman"/>
          <w:sz w:val="24"/>
          <w:szCs w:val="24"/>
        </w:rPr>
        <w:t xml:space="preserve">допустими </w:t>
      </w:r>
      <w:r w:rsidR="00C228DB" w:rsidRPr="00310770">
        <w:rPr>
          <w:rFonts w:ascii="Times New Roman" w:hAnsi="Times New Roman"/>
          <w:sz w:val="24"/>
          <w:szCs w:val="24"/>
        </w:rPr>
        <w:t>разход</w:t>
      </w:r>
      <w:r w:rsidR="00C228DB">
        <w:rPr>
          <w:rFonts w:ascii="Times New Roman" w:hAnsi="Times New Roman"/>
          <w:sz w:val="24"/>
          <w:szCs w:val="24"/>
        </w:rPr>
        <w:t xml:space="preserve">и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r w:rsidR="00671733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9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П5</w:t>
      </w:r>
      <w:r w:rsidRPr="00310770">
        <w:rPr>
          <w:rFonts w:ascii="Times New Roman" w:hAnsi="Times New Roman"/>
          <w:sz w:val="24"/>
          <w:szCs w:val="24"/>
        </w:rPr>
        <w:t>. Декларацията може да е електронна и да се попълва в ИСУН.</w:t>
      </w:r>
    </w:p>
    <w:p w14:paraId="4AD42CFE" w14:textId="2B52DEA7" w:rsidR="00BF2633" w:rsidRPr="004E799B" w:rsidRDefault="00C228DB" w:rsidP="00184899">
      <w:pPr>
        <w:numPr>
          <w:ilvl w:val="0"/>
          <w:numId w:val="37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 xml:space="preserve">Декларация за изпълнението на </w:t>
      </w:r>
      <w:r w:rsidRPr="004A07C0">
        <w:rPr>
          <w:rFonts w:ascii="Times New Roman" w:hAnsi="Times New Roman"/>
          <w:b/>
          <w:bCs/>
          <w:sz w:val="24"/>
          <w:szCs w:val="24"/>
        </w:rPr>
        <w:t xml:space="preserve">РП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4A07C0">
        <w:rPr>
          <w:rFonts w:ascii="Times New Roman" w:hAnsi="Times New Roman"/>
          <w:b/>
          <w:bCs/>
          <w:sz w:val="24"/>
          <w:szCs w:val="24"/>
        </w:rPr>
        <w:t xml:space="preserve">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Pr="0031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отчитаните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обучения</w:t>
      </w:r>
      <w:r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с посочване на </w:t>
      </w:r>
      <w:r>
        <w:rPr>
          <w:rFonts w:ascii="Times New Roman" w:hAnsi="Times New Roman"/>
          <w:sz w:val="24"/>
          <w:szCs w:val="24"/>
        </w:rPr>
        <w:t>вид на обучението</w:t>
      </w:r>
      <w:r w:rsidRPr="00310770">
        <w:rPr>
          <w:rFonts w:ascii="Times New Roman" w:hAnsi="Times New Roman"/>
          <w:sz w:val="24"/>
          <w:szCs w:val="24"/>
        </w:rPr>
        <w:t xml:space="preserve">, </w:t>
      </w:r>
      <w:r w:rsidR="00606A2D" w:rsidRPr="00606A2D">
        <w:rPr>
          <w:rFonts w:ascii="Times New Roman" w:hAnsi="Times New Roman"/>
          <w:sz w:val="24"/>
          <w:szCs w:val="24"/>
        </w:rPr>
        <w:t>брой групи, приложим разход за надбавки на участниците (сума от приложимите единични разходи за пътни разходи, дневни разходи и разходи за нощувки)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10770">
        <w:rPr>
          <w:rFonts w:ascii="Times New Roman" w:hAnsi="Times New Roman"/>
          <w:sz w:val="24"/>
          <w:szCs w:val="24"/>
        </w:rPr>
        <w:t xml:space="preserve">брой </w:t>
      </w:r>
      <w:r>
        <w:rPr>
          <w:rFonts w:ascii="Times New Roman" w:hAnsi="Times New Roman"/>
          <w:sz w:val="24"/>
          <w:szCs w:val="24"/>
        </w:rPr>
        <w:t>обучени лица,</w:t>
      </w:r>
      <w:r w:rsidRPr="003107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допустими </w:t>
      </w:r>
      <w:r w:rsidRPr="00310770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10770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="00671733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DF3765">
        <w:rPr>
          <w:rFonts w:ascii="Times New Roman" w:hAnsi="Times New Roman"/>
          <w:i/>
          <w:iCs/>
          <w:sz w:val="24"/>
          <w:szCs w:val="24"/>
        </w:rPr>
        <w:t>10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</w:t>
      </w:r>
      <w:r w:rsidR="00004A67">
        <w:rPr>
          <w:rFonts w:ascii="Times New Roman" w:hAnsi="Times New Roman"/>
          <w:i/>
          <w:iCs/>
          <w:sz w:val="24"/>
          <w:szCs w:val="24"/>
        </w:rPr>
        <w:t>6</w:t>
      </w:r>
      <w:r w:rsidRPr="00310770">
        <w:rPr>
          <w:rFonts w:ascii="Times New Roman" w:hAnsi="Times New Roman"/>
          <w:sz w:val="24"/>
          <w:szCs w:val="24"/>
        </w:rPr>
        <w:t>. Декларацията може да е електронна и да се попълва в ИСУН.</w:t>
      </w:r>
    </w:p>
    <w:p w14:paraId="1246F2D9" w14:textId="68DCF4A2" w:rsidR="003B3DAB" w:rsidRPr="000252F6" w:rsidRDefault="003B3DAB" w:rsidP="003B3D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004A67"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="0023702D">
        <w:rPr>
          <w:rFonts w:ascii="Times New Roman" w:hAnsi="Times New Roman"/>
          <w:b/>
          <w:bCs/>
          <w:sz w:val="24"/>
          <w:szCs w:val="24"/>
        </w:rPr>
        <w:t>5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>Единичн</w:t>
      </w:r>
      <w:r w:rsidR="00901968">
        <w:rPr>
          <w:rFonts w:ascii="Times New Roman" w:hAnsi="Times New Roman"/>
          <w:b/>
          <w:bCs/>
          <w:sz w:val="24"/>
          <w:szCs w:val="24"/>
        </w:rPr>
        <w:t>и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 xml:space="preserve"> разход</w:t>
      </w:r>
      <w:r w:rsidR="00901968">
        <w:rPr>
          <w:rFonts w:ascii="Times New Roman" w:hAnsi="Times New Roman"/>
          <w:b/>
          <w:bCs/>
          <w:sz w:val="24"/>
          <w:szCs w:val="24"/>
        </w:rPr>
        <w:t>и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 xml:space="preserve"> за </w:t>
      </w:r>
      <w:r w:rsidR="00004A67">
        <w:rPr>
          <w:rFonts w:ascii="Times New Roman" w:hAnsi="Times New Roman"/>
          <w:b/>
          <w:bCs/>
          <w:sz w:val="24"/>
          <w:szCs w:val="24"/>
        </w:rPr>
        <w:t xml:space="preserve">надбавки при </w:t>
      </w:r>
      <w:r w:rsidR="006529A9">
        <w:rPr>
          <w:rFonts w:ascii="Times New Roman" w:hAnsi="Times New Roman"/>
          <w:b/>
          <w:bCs/>
          <w:sz w:val="24"/>
          <w:szCs w:val="24"/>
        </w:rPr>
        <w:t>пътуване в/от чужбина</w:t>
      </w:r>
    </w:p>
    <w:p w14:paraId="45937F06" w14:textId="7FA1D2B3" w:rsidR="002D1A1D" w:rsidRDefault="009C3FC5" w:rsidP="00776A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D84AEC">
        <w:rPr>
          <w:rFonts w:ascii="Times New Roman" w:hAnsi="Times New Roman"/>
          <w:sz w:val="24"/>
          <w:szCs w:val="24"/>
        </w:rPr>
        <w:t>в/</w:t>
      </w:r>
      <w:r w:rsidR="008D0B00">
        <w:rPr>
          <w:rFonts w:ascii="Times New Roman" w:hAnsi="Times New Roman"/>
          <w:sz w:val="24"/>
          <w:szCs w:val="24"/>
        </w:rPr>
        <w:t xml:space="preserve">от чужбина при </w:t>
      </w:r>
      <w:r w:rsidR="00D84AEC">
        <w:rPr>
          <w:rFonts w:ascii="Times New Roman" w:hAnsi="Times New Roman"/>
          <w:sz w:val="24"/>
          <w:szCs w:val="24"/>
        </w:rPr>
        <w:t>изпълнението на РП 1</w:t>
      </w:r>
      <w:r w:rsidR="00DC5F7A">
        <w:rPr>
          <w:rFonts w:ascii="Times New Roman" w:hAnsi="Times New Roman"/>
          <w:sz w:val="24"/>
          <w:szCs w:val="24"/>
        </w:rPr>
        <w:t>,</w:t>
      </w:r>
      <w:r w:rsidR="00D84AEC">
        <w:rPr>
          <w:rFonts w:ascii="Times New Roman" w:hAnsi="Times New Roman"/>
          <w:sz w:val="24"/>
          <w:szCs w:val="24"/>
        </w:rPr>
        <w:t xml:space="preserve"> РП 5</w:t>
      </w:r>
      <w:r w:rsidR="00DC5F7A">
        <w:rPr>
          <w:rFonts w:ascii="Times New Roman" w:hAnsi="Times New Roman"/>
          <w:sz w:val="24"/>
          <w:szCs w:val="24"/>
        </w:rPr>
        <w:t xml:space="preserve"> или РП 6</w:t>
      </w:r>
      <w:r w:rsidR="008D0B00">
        <w:rPr>
          <w:rFonts w:ascii="Times New Roman" w:hAnsi="Times New Roman"/>
          <w:sz w:val="24"/>
          <w:szCs w:val="24"/>
        </w:rPr>
        <w:t xml:space="preserve"> </w:t>
      </w:r>
      <w:r w:rsidR="00DC34B4" w:rsidRPr="000A7CBE">
        <w:rPr>
          <w:rFonts w:ascii="Times New Roman" w:hAnsi="Times New Roman"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DC34B4" w:rsidRPr="000A7CBE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DC34B4" w:rsidRPr="000A7CBE">
        <w:rPr>
          <w:rFonts w:ascii="Times New Roman" w:hAnsi="Times New Roman"/>
          <w:sz w:val="24"/>
          <w:szCs w:val="24"/>
        </w:rPr>
        <w:t xml:space="preserve">. </w:t>
      </w:r>
      <w:r w:rsidR="00373A2E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373A2E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373A2E">
        <w:rPr>
          <w:rFonts w:ascii="Times New Roman" w:hAnsi="Times New Roman"/>
          <w:iCs/>
          <w:sz w:val="24"/>
          <w:szCs w:val="24"/>
        </w:rPr>
        <w:t>.</w:t>
      </w:r>
      <w:r w:rsidR="00373A2E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373A2E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373A2E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373A2E" w:rsidRPr="00D53FA6">
        <w:rPr>
          <w:rFonts w:ascii="Times New Roman" w:hAnsi="Times New Roman"/>
          <w:iCs/>
          <w:sz w:val="24"/>
          <w:szCs w:val="24"/>
        </w:rPr>
        <w:t>с</w:t>
      </w:r>
      <w:r w:rsidR="00373A2E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373A2E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373A2E"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="00373A2E" w:rsidRPr="00D53FA6">
        <w:rPr>
          <w:rFonts w:ascii="Times New Roman" w:hAnsi="Times New Roman"/>
          <w:iCs/>
          <w:sz w:val="24"/>
          <w:szCs w:val="24"/>
        </w:rPr>
        <w:t>.</w:t>
      </w:r>
      <w:r w:rsidR="00776A9A">
        <w:rPr>
          <w:rFonts w:ascii="Times New Roman" w:hAnsi="Times New Roman"/>
          <w:sz w:val="24"/>
          <w:szCs w:val="24"/>
        </w:rPr>
        <w:t xml:space="preserve"> </w:t>
      </w:r>
    </w:p>
    <w:p w14:paraId="1EC23147" w14:textId="5409A2C6" w:rsidR="005230B9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индивидуална подкрепа </w:t>
      </w:r>
      <w:r>
        <w:rPr>
          <w:rFonts w:ascii="Times New Roman" w:hAnsi="Times New Roman"/>
          <w:sz w:val="24"/>
          <w:szCs w:val="24"/>
        </w:rPr>
        <w:t>за престой в чужбина</w:t>
      </w:r>
      <w:r w:rsidR="00290B33">
        <w:rPr>
          <w:rFonts w:ascii="Times New Roman" w:hAnsi="Times New Roman"/>
          <w:sz w:val="24"/>
          <w:szCs w:val="24"/>
        </w:rPr>
        <w:t xml:space="preserve"> или </w:t>
      </w:r>
      <w:r w:rsidR="00C84AAF">
        <w:rPr>
          <w:rFonts w:ascii="Times New Roman" w:hAnsi="Times New Roman"/>
          <w:sz w:val="24"/>
          <w:szCs w:val="24"/>
        </w:rPr>
        <w:t xml:space="preserve">в </w:t>
      </w:r>
      <w:r w:rsidR="00290B33">
        <w:rPr>
          <w:rFonts w:ascii="Times New Roman" w:hAnsi="Times New Roman"/>
          <w:sz w:val="24"/>
          <w:szCs w:val="24"/>
        </w:rPr>
        <w:t>България</w:t>
      </w:r>
      <w:r w:rsidR="00C84AAF">
        <w:rPr>
          <w:rFonts w:ascii="Times New Roman" w:hAnsi="Times New Roman"/>
          <w:sz w:val="24"/>
          <w:szCs w:val="24"/>
        </w:rPr>
        <w:t xml:space="preserve"> (за експерти от чужбина)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7CBE">
        <w:rPr>
          <w:rFonts w:ascii="Times New Roman" w:hAnsi="Times New Roman"/>
          <w:sz w:val="24"/>
          <w:szCs w:val="24"/>
        </w:rPr>
        <w:t xml:space="preserve">се изчислява </w:t>
      </w:r>
      <w:r w:rsidRPr="003064D0">
        <w:rPr>
          <w:rFonts w:ascii="Times New Roman" w:hAnsi="Times New Roman"/>
          <w:iCs/>
          <w:sz w:val="24"/>
          <w:szCs w:val="24"/>
        </w:rPr>
        <w:t xml:space="preserve">въз основа на </w:t>
      </w:r>
      <w:r w:rsidRPr="00A54AB9">
        <w:rPr>
          <w:rFonts w:ascii="Times New Roman" w:hAnsi="Times New Roman"/>
          <w:iCs/>
          <w:sz w:val="24"/>
          <w:szCs w:val="24"/>
        </w:rPr>
        <w:t>продължителността на престоя на участника в съответната държава (брой дни, умножено по съответния единичен разход за ден</w:t>
      </w:r>
      <w:r>
        <w:rPr>
          <w:rFonts w:ascii="Times New Roman" w:hAnsi="Times New Roman"/>
          <w:iCs/>
          <w:sz w:val="24"/>
          <w:szCs w:val="24"/>
        </w:rPr>
        <w:t xml:space="preserve"> плюс </w:t>
      </w:r>
      <w:r w:rsidRPr="00A54AB9">
        <w:rPr>
          <w:rFonts w:ascii="Times New Roman" w:hAnsi="Times New Roman"/>
          <w:iCs/>
          <w:sz w:val="24"/>
          <w:szCs w:val="24"/>
        </w:rPr>
        <w:t xml:space="preserve">брой </w:t>
      </w:r>
      <w:r>
        <w:rPr>
          <w:rFonts w:ascii="Times New Roman" w:hAnsi="Times New Roman"/>
          <w:iCs/>
          <w:sz w:val="24"/>
          <w:szCs w:val="24"/>
        </w:rPr>
        <w:t>нощувки</w:t>
      </w:r>
      <w:r w:rsidRPr="00A54AB9">
        <w:rPr>
          <w:rFonts w:ascii="Times New Roman" w:hAnsi="Times New Roman"/>
          <w:iCs/>
          <w:sz w:val="24"/>
          <w:szCs w:val="24"/>
        </w:rPr>
        <w:t xml:space="preserve">, умножено по съответния единичен разход за </w:t>
      </w:r>
      <w:r>
        <w:rPr>
          <w:rFonts w:ascii="Times New Roman" w:hAnsi="Times New Roman"/>
          <w:iCs/>
          <w:sz w:val="24"/>
          <w:szCs w:val="24"/>
        </w:rPr>
        <w:t>нощувка</w:t>
      </w:r>
      <w:r w:rsidRPr="00A54AB9">
        <w:rPr>
          <w:rFonts w:ascii="Times New Roman" w:hAnsi="Times New Roman"/>
          <w:iCs/>
          <w:sz w:val="24"/>
          <w:szCs w:val="24"/>
        </w:rPr>
        <w:t>). 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  <w:r>
        <w:rPr>
          <w:rFonts w:ascii="Times New Roman" w:hAnsi="Times New Roman"/>
          <w:iCs/>
          <w:sz w:val="24"/>
          <w:szCs w:val="24"/>
        </w:rPr>
        <w:t xml:space="preserve"> Броят на нощувките се определя от дните на престой като се отчита и времето за пътуване.</w:t>
      </w:r>
    </w:p>
    <w:p w14:paraId="1AE92492" w14:textId="36E78E89" w:rsidR="005230B9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Размерът на индивидуалната подкрепа за дневни разходи или разходи за нощувки, която ще бъде предоставена на обучаемия</w:t>
      </w:r>
      <w:r w:rsidR="00D637F5">
        <w:rPr>
          <w:rFonts w:ascii="Times New Roman" w:hAnsi="Times New Roman"/>
          <w:iCs/>
          <w:sz w:val="24"/>
          <w:szCs w:val="24"/>
        </w:rPr>
        <w:t>/обучаващия</w:t>
      </w:r>
      <w:r>
        <w:rPr>
          <w:rFonts w:ascii="Times New Roman" w:hAnsi="Times New Roman"/>
          <w:iCs/>
          <w:sz w:val="24"/>
          <w:szCs w:val="24"/>
        </w:rPr>
        <w:t xml:space="preserve">, се определя по следната формула: </w:t>
      </w:r>
      <w:r w:rsidRPr="00030AA3">
        <w:rPr>
          <w:rFonts w:ascii="Times New Roman" w:hAnsi="Times New Roman"/>
          <w:i/>
          <w:sz w:val="24"/>
          <w:szCs w:val="24"/>
        </w:rPr>
        <w:t xml:space="preserve">Дни на престой </w:t>
      </w:r>
      <w:r>
        <w:rPr>
          <w:rFonts w:ascii="Times New Roman" w:hAnsi="Times New Roman"/>
          <w:i/>
          <w:sz w:val="24"/>
          <w:szCs w:val="24"/>
        </w:rPr>
        <w:t xml:space="preserve">(съответно брой нощувки) </w:t>
      </w:r>
      <w:r w:rsidRPr="00030AA3">
        <w:rPr>
          <w:rFonts w:ascii="Times New Roman" w:hAnsi="Times New Roman"/>
          <w:i/>
          <w:sz w:val="24"/>
          <w:szCs w:val="24"/>
        </w:rPr>
        <w:t xml:space="preserve">в </w:t>
      </w:r>
      <w:r>
        <w:rPr>
          <w:rFonts w:ascii="Times New Roman" w:hAnsi="Times New Roman"/>
          <w:i/>
          <w:sz w:val="24"/>
          <w:szCs w:val="24"/>
        </w:rPr>
        <w:t>чужбина</w:t>
      </w:r>
      <w:r w:rsidR="00D637F5">
        <w:rPr>
          <w:rFonts w:ascii="Times New Roman" w:hAnsi="Times New Roman"/>
          <w:i/>
          <w:sz w:val="24"/>
          <w:szCs w:val="24"/>
        </w:rPr>
        <w:t xml:space="preserve"> или в България</w:t>
      </w:r>
      <w:r w:rsidRPr="00030AA3">
        <w:rPr>
          <w:rFonts w:ascii="Times New Roman" w:hAnsi="Times New Roman"/>
          <w:i/>
          <w:sz w:val="24"/>
          <w:szCs w:val="24"/>
        </w:rPr>
        <w:t xml:space="preserve"> х </w:t>
      </w:r>
      <w:r>
        <w:rPr>
          <w:rFonts w:ascii="Times New Roman" w:hAnsi="Times New Roman"/>
          <w:i/>
          <w:sz w:val="24"/>
          <w:szCs w:val="24"/>
        </w:rPr>
        <w:t>Единичен разход в</w:t>
      </w:r>
      <w:r w:rsidRPr="00030AA3">
        <w:rPr>
          <w:rFonts w:ascii="Times New Roman" w:hAnsi="Times New Roman"/>
          <w:i/>
          <w:sz w:val="24"/>
          <w:szCs w:val="24"/>
        </w:rPr>
        <w:t xml:space="preserve"> евро х 1,95583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Изчислената сума се закръглява до цяло число по общото аритметично правило.</w:t>
      </w:r>
    </w:p>
    <w:p w14:paraId="4037E753" w14:textId="0674CE86" w:rsidR="002D1A1D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846508">
        <w:rPr>
          <w:rFonts w:ascii="Times New Roman" w:hAnsi="Times New Roman"/>
          <w:sz w:val="24"/>
          <w:szCs w:val="24"/>
        </w:rPr>
        <w:t xml:space="preserve">обучение в чужбина на педагогически специалисти и за </w:t>
      </w:r>
      <w:r>
        <w:rPr>
          <w:rFonts w:ascii="Times New Roman" w:hAnsi="Times New Roman"/>
          <w:sz w:val="24"/>
          <w:szCs w:val="24"/>
        </w:rPr>
        <w:t xml:space="preserve">обучение, </w:t>
      </w:r>
      <w:r w:rsidRPr="00E51A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51A80">
        <w:rPr>
          <w:rFonts w:ascii="Times New Roman" w:hAnsi="Times New Roman"/>
          <w:sz w:val="24"/>
          <w:szCs w:val="24"/>
        </w:rPr>
        <w:t>практически семинари, работни срещи и други форми</w:t>
      </w:r>
      <w:r w:rsidRPr="00E51A8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E4051">
        <w:rPr>
          <w:rFonts w:ascii="Times New Roman" w:hAnsi="Times New Roman"/>
          <w:sz w:val="24"/>
          <w:szCs w:val="24"/>
        </w:rPr>
        <w:t xml:space="preserve">за </w:t>
      </w:r>
      <w:r w:rsidRPr="00E51A80">
        <w:rPr>
          <w:rFonts w:ascii="Times New Roman" w:hAnsi="Times New Roman"/>
          <w:sz w:val="24"/>
          <w:szCs w:val="24"/>
        </w:rPr>
        <w:t>укрепване на капацитета на МОН</w:t>
      </w:r>
      <w:r w:rsidR="004E3383">
        <w:rPr>
          <w:rFonts w:ascii="Times New Roman" w:hAnsi="Times New Roman"/>
          <w:sz w:val="24"/>
          <w:szCs w:val="24"/>
        </w:rPr>
        <w:t>, ИО</w:t>
      </w:r>
      <w:r w:rsidRPr="00E51A80">
        <w:rPr>
          <w:rFonts w:ascii="Times New Roman" w:hAnsi="Times New Roman"/>
          <w:sz w:val="24"/>
          <w:szCs w:val="24"/>
        </w:rPr>
        <w:t xml:space="preserve"> и РУО </w:t>
      </w:r>
      <w:r w:rsidRPr="000252F6">
        <w:rPr>
          <w:rFonts w:ascii="Times New Roman" w:hAnsi="Times New Roman"/>
          <w:sz w:val="24"/>
          <w:szCs w:val="24"/>
        </w:rPr>
        <w:t xml:space="preserve">е представяне на </w:t>
      </w:r>
      <w:r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(удостоверение/сертификат/служебна бележка).</w:t>
      </w:r>
      <w:r w:rsidR="00A82F2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14:paraId="67138724" w14:textId="29063F96" w:rsidR="00991421" w:rsidRPr="002F7194" w:rsidRDefault="00991421" w:rsidP="00776A9A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 w:rsidR="00776A9A">
        <w:rPr>
          <w:rFonts w:ascii="Times New Roman" w:hAnsi="Times New Roman"/>
          <w:sz w:val="24"/>
          <w:szCs w:val="24"/>
        </w:rPr>
        <w:t>единични</w:t>
      </w:r>
      <w:r w:rsidR="009733E4">
        <w:rPr>
          <w:rFonts w:ascii="Times New Roman" w:hAnsi="Times New Roman"/>
          <w:sz w:val="24"/>
          <w:szCs w:val="24"/>
        </w:rPr>
        <w:t>те</w:t>
      </w:r>
      <w:r w:rsidR="00776A9A">
        <w:rPr>
          <w:rFonts w:ascii="Times New Roman" w:hAnsi="Times New Roman"/>
          <w:sz w:val="24"/>
          <w:szCs w:val="24"/>
        </w:rPr>
        <w:t xml:space="preserve"> разход</w:t>
      </w:r>
      <w:r w:rsidR="009733E4">
        <w:rPr>
          <w:rFonts w:ascii="Times New Roman" w:hAnsi="Times New Roman"/>
          <w:sz w:val="24"/>
          <w:szCs w:val="24"/>
        </w:rPr>
        <w:t>и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DA3081">
        <w:rPr>
          <w:rFonts w:ascii="Times New Roman" w:hAnsi="Times New Roman"/>
          <w:sz w:val="24"/>
          <w:szCs w:val="24"/>
        </w:rPr>
        <w:t>за експерти от ЕС</w:t>
      </w:r>
      <w:r w:rsidR="001B6A1B">
        <w:rPr>
          <w:rFonts w:ascii="Times New Roman" w:hAnsi="Times New Roman"/>
          <w:sz w:val="24"/>
          <w:szCs w:val="24"/>
        </w:rPr>
        <w:t>, които участват в работни срещи и обучения в България,</w:t>
      </w:r>
      <w:r w:rsidR="009C618B">
        <w:rPr>
          <w:rFonts w:ascii="Times New Roman" w:hAnsi="Times New Roman"/>
          <w:sz w:val="24"/>
          <w:szCs w:val="24"/>
        </w:rPr>
        <w:t xml:space="preserve"> </w:t>
      </w:r>
      <w:r w:rsidR="001B6A1B">
        <w:rPr>
          <w:rFonts w:ascii="Times New Roman" w:hAnsi="Times New Roman"/>
          <w:sz w:val="24"/>
          <w:szCs w:val="24"/>
        </w:rPr>
        <w:t>е</w:t>
      </w:r>
      <w:r w:rsidR="009C618B"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 xml:space="preserve">представяне на </w:t>
      </w:r>
      <w:r w:rsidR="002F7194" w:rsidRPr="002F7194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="002F7194" w:rsidRPr="002F7194">
        <w:rPr>
          <w:rFonts w:ascii="Times New Roman" w:hAnsi="Times New Roman"/>
          <w:iCs/>
          <w:sz w:val="24"/>
          <w:szCs w:val="24"/>
        </w:rPr>
        <w:t xml:space="preserve">/Споразумение за провеждане на </w:t>
      </w:r>
      <w:r w:rsidR="006222C1">
        <w:rPr>
          <w:rFonts w:ascii="Times New Roman" w:hAnsi="Times New Roman"/>
          <w:iCs/>
          <w:sz w:val="24"/>
          <w:szCs w:val="24"/>
        </w:rPr>
        <w:t xml:space="preserve">присъствено </w:t>
      </w:r>
      <w:r w:rsidR="002F7194" w:rsidRPr="002F7194">
        <w:rPr>
          <w:rFonts w:ascii="Times New Roman" w:hAnsi="Times New Roman"/>
          <w:iCs/>
          <w:sz w:val="24"/>
          <w:szCs w:val="24"/>
        </w:rPr>
        <w:t xml:space="preserve">обучение или друг подходящ документ, подписан от </w:t>
      </w:r>
      <w:r w:rsidR="006222C1">
        <w:rPr>
          <w:rFonts w:ascii="Times New Roman" w:hAnsi="Times New Roman"/>
          <w:iCs/>
          <w:sz w:val="24"/>
          <w:szCs w:val="24"/>
        </w:rPr>
        <w:t>експертите от ЕС</w:t>
      </w:r>
      <w:r w:rsidR="002F7194" w:rsidRPr="002F7194">
        <w:rPr>
          <w:rFonts w:ascii="Times New Roman" w:hAnsi="Times New Roman"/>
          <w:iCs/>
          <w:sz w:val="24"/>
          <w:szCs w:val="24"/>
        </w:rPr>
        <w:t xml:space="preserve"> и ръководителя на проекта</w:t>
      </w:r>
      <w:r w:rsidRPr="002F7194">
        <w:rPr>
          <w:rFonts w:ascii="Times New Roman" w:hAnsi="Times New Roman"/>
          <w:iCs/>
          <w:sz w:val="24"/>
          <w:szCs w:val="24"/>
        </w:rPr>
        <w:t>.</w:t>
      </w:r>
    </w:p>
    <w:p w14:paraId="73346377" w14:textId="75ACB937" w:rsidR="00991421" w:rsidRPr="000252F6" w:rsidRDefault="00991421" w:rsidP="00991421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</w:t>
      </w:r>
      <w:r w:rsidR="00DF2E89"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3BD8C1F2" w14:textId="77777777" w:rsidR="00991421" w:rsidRPr="000252F6" w:rsidRDefault="00991421" w:rsidP="00991421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321EB63A" w14:textId="3118D0BE" w:rsidR="002A32CC" w:rsidRPr="0036426D" w:rsidRDefault="002A32CC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Индивидуален документ за участие (удостоверение/сертификат/служебна бележка), </w:t>
      </w:r>
      <w:r w:rsidRPr="0036426D">
        <w:rPr>
          <w:rFonts w:ascii="Times New Roman" w:hAnsi="Times New Roman"/>
          <w:iCs/>
          <w:sz w:val="24"/>
          <w:szCs w:val="24"/>
        </w:rPr>
        <w:t>издаден от приемащата страна</w:t>
      </w:r>
      <w:r w:rsidR="00124255">
        <w:rPr>
          <w:rFonts w:ascii="Times New Roman" w:hAnsi="Times New Roman"/>
          <w:iCs/>
          <w:sz w:val="24"/>
          <w:szCs w:val="24"/>
        </w:rPr>
        <w:t xml:space="preserve"> – при обучения в чужбина</w:t>
      </w:r>
      <w:r w:rsidRPr="0036426D">
        <w:rPr>
          <w:rFonts w:ascii="Times New Roman" w:hAnsi="Times New Roman"/>
          <w:iCs/>
          <w:sz w:val="24"/>
          <w:szCs w:val="24"/>
        </w:rPr>
        <w:t xml:space="preserve">. </w:t>
      </w:r>
    </w:p>
    <w:p w14:paraId="6625B482" w14:textId="77777777" w:rsidR="002A32CC" w:rsidRDefault="002A32CC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Програма </w:t>
      </w:r>
      <w:r w:rsidRPr="0036426D">
        <w:rPr>
          <w:rFonts w:ascii="Times New Roman" w:hAnsi="Times New Roman"/>
          <w:iCs/>
          <w:sz w:val="24"/>
          <w:szCs w:val="24"/>
        </w:rPr>
        <w:t>на събитието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(конференция, семинар, научен конгрес и т.н.), подготвени презентации/постери или научни съобщения/доклади. </w:t>
      </w:r>
    </w:p>
    <w:p w14:paraId="4B85DE81" w14:textId="01486A20" w:rsidR="003A7E28" w:rsidRDefault="003A7E28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C16BD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Pr="008428E5">
        <w:rPr>
          <w:rFonts w:ascii="Times New Roman" w:hAnsi="Times New Roman"/>
          <w:iCs/>
          <w:sz w:val="24"/>
          <w:szCs w:val="24"/>
        </w:rPr>
        <w:t>/</w:t>
      </w:r>
      <w:r w:rsidR="00690957" w:rsidRPr="00E119B7">
        <w:rPr>
          <w:rFonts w:ascii="Times New Roman" w:hAnsi="Times New Roman"/>
          <w:iCs/>
          <w:sz w:val="24"/>
          <w:szCs w:val="24"/>
        </w:rPr>
        <w:t>Заповед за участие в обучение,</w:t>
      </w:r>
      <w:r w:rsidR="00690957" w:rsidRPr="00E119B7">
        <w:rPr>
          <w:rFonts w:ascii="Times New Roman" w:hAnsi="Times New Roman"/>
          <w:sz w:val="24"/>
          <w:szCs w:val="24"/>
        </w:rPr>
        <w:t xml:space="preserve"> </w:t>
      </w:r>
      <w:r w:rsidR="00690957" w:rsidRPr="00E119B7">
        <w:rPr>
          <w:rFonts w:ascii="Times New Roman" w:hAnsi="Times New Roman"/>
          <w:iCs/>
          <w:sz w:val="24"/>
          <w:szCs w:val="24"/>
        </w:rPr>
        <w:t>практически семинари, работни срещи и други форми</w:t>
      </w:r>
      <w:r w:rsidR="008042B0">
        <w:rPr>
          <w:rFonts w:ascii="Times New Roman" w:hAnsi="Times New Roman"/>
          <w:iCs/>
          <w:sz w:val="24"/>
          <w:szCs w:val="24"/>
        </w:rPr>
        <w:t xml:space="preserve"> за </w:t>
      </w:r>
      <w:r w:rsidR="00690957" w:rsidRPr="00E119B7">
        <w:rPr>
          <w:rFonts w:ascii="Times New Roman" w:hAnsi="Times New Roman"/>
          <w:iCs/>
          <w:sz w:val="24"/>
          <w:szCs w:val="24"/>
        </w:rPr>
        <w:t>укрепване на капацитета на служителите на МОН</w:t>
      </w:r>
      <w:r w:rsidR="004E3383">
        <w:rPr>
          <w:rFonts w:ascii="Times New Roman" w:hAnsi="Times New Roman"/>
          <w:iCs/>
          <w:sz w:val="24"/>
          <w:szCs w:val="24"/>
        </w:rPr>
        <w:t>, ИО</w:t>
      </w:r>
      <w:r w:rsidR="00690957" w:rsidRPr="00E119B7">
        <w:rPr>
          <w:rFonts w:ascii="Times New Roman" w:hAnsi="Times New Roman"/>
          <w:iCs/>
          <w:sz w:val="24"/>
          <w:szCs w:val="24"/>
        </w:rPr>
        <w:t xml:space="preserve"> и РУО или друг подходящ документ, подписан от ръководителя на проекта. В документа следва да са посочени името на участника, темата на обучението/събитието, както и изчисление за размера на единичния разход за пътуване и единичния разход за индивидуална подкрепа (дневни разходи и разходи за нощувки)</w:t>
      </w:r>
      <w:r w:rsidRPr="005C16BD">
        <w:rPr>
          <w:rFonts w:ascii="Times New Roman" w:hAnsi="Times New Roman"/>
          <w:iCs/>
          <w:sz w:val="24"/>
          <w:szCs w:val="24"/>
        </w:rPr>
        <w:t>.</w:t>
      </w:r>
    </w:p>
    <w:p w14:paraId="09AF479E" w14:textId="61A8B9D9" w:rsidR="00E80E73" w:rsidRPr="005C16BD" w:rsidRDefault="00E80E73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2F7194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Pr="002F7194">
        <w:rPr>
          <w:rFonts w:ascii="Times New Roman" w:hAnsi="Times New Roman"/>
          <w:iCs/>
          <w:sz w:val="24"/>
          <w:szCs w:val="24"/>
        </w:rPr>
        <w:t xml:space="preserve">/Споразумение за провеждане на </w:t>
      </w:r>
      <w:r>
        <w:rPr>
          <w:rFonts w:ascii="Times New Roman" w:hAnsi="Times New Roman"/>
          <w:iCs/>
          <w:sz w:val="24"/>
          <w:szCs w:val="24"/>
        </w:rPr>
        <w:t xml:space="preserve">присъствено </w:t>
      </w:r>
      <w:r w:rsidRPr="002F7194">
        <w:rPr>
          <w:rFonts w:ascii="Times New Roman" w:hAnsi="Times New Roman"/>
          <w:iCs/>
          <w:sz w:val="24"/>
          <w:szCs w:val="24"/>
        </w:rPr>
        <w:t xml:space="preserve">обучение или друг подходящ документ, подписан от </w:t>
      </w:r>
      <w:r>
        <w:rPr>
          <w:rFonts w:ascii="Times New Roman" w:hAnsi="Times New Roman"/>
          <w:iCs/>
          <w:sz w:val="24"/>
          <w:szCs w:val="24"/>
        </w:rPr>
        <w:t>гостуващите експерти от ЕС</w:t>
      </w:r>
      <w:r w:rsidRPr="002F7194">
        <w:rPr>
          <w:rFonts w:ascii="Times New Roman" w:hAnsi="Times New Roman"/>
          <w:iCs/>
          <w:sz w:val="24"/>
          <w:szCs w:val="24"/>
        </w:rPr>
        <w:t xml:space="preserve"> и ръководителя на проекта.</w:t>
      </w:r>
      <w:r w:rsidR="00661448">
        <w:rPr>
          <w:rFonts w:ascii="Times New Roman" w:hAnsi="Times New Roman"/>
          <w:iCs/>
          <w:sz w:val="24"/>
          <w:szCs w:val="24"/>
        </w:rPr>
        <w:t xml:space="preserve"> </w:t>
      </w:r>
      <w:r w:rsidR="00661448" w:rsidRPr="00E119B7">
        <w:rPr>
          <w:rFonts w:ascii="Times New Roman" w:hAnsi="Times New Roman"/>
          <w:iCs/>
          <w:sz w:val="24"/>
          <w:szCs w:val="24"/>
        </w:rPr>
        <w:t xml:space="preserve">В документа следва да са посочени името на </w:t>
      </w:r>
      <w:r w:rsidR="00606503">
        <w:rPr>
          <w:rFonts w:ascii="Times New Roman" w:hAnsi="Times New Roman"/>
          <w:iCs/>
          <w:sz w:val="24"/>
          <w:szCs w:val="24"/>
        </w:rPr>
        <w:t>експерта от ЕС</w:t>
      </w:r>
      <w:r w:rsidR="00661448" w:rsidRPr="00E119B7">
        <w:rPr>
          <w:rFonts w:ascii="Times New Roman" w:hAnsi="Times New Roman"/>
          <w:iCs/>
          <w:sz w:val="24"/>
          <w:szCs w:val="24"/>
        </w:rPr>
        <w:t>, темата на обучението/</w:t>
      </w:r>
      <w:r w:rsidR="00606503">
        <w:rPr>
          <w:rFonts w:ascii="Times New Roman" w:hAnsi="Times New Roman"/>
          <w:iCs/>
          <w:sz w:val="24"/>
          <w:szCs w:val="24"/>
        </w:rPr>
        <w:t>работната среща</w:t>
      </w:r>
      <w:r w:rsidR="00661448" w:rsidRPr="00E119B7">
        <w:rPr>
          <w:rFonts w:ascii="Times New Roman" w:hAnsi="Times New Roman"/>
          <w:iCs/>
          <w:sz w:val="24"/>
          <w:szCs w:val="24"/>
        </w:rPr>
        <w:t>, както и изчисление за размера на единичния разход за пътуване и единичния разход за индивидуална подкрепа (дневни разходи и разходи за нощувки)</w:t>
      </w:r>
      <w:r w:rsidR="00661448" w:rsidRPr="005C16BD">
        <w:rPr>
          <w:rFonts w:ascii="Times New Roman" w:hAnsi="Times New Roman"/>
          <w:iCs/>
          <w:sz w:val="24"/>
          <w:szCs w:val="24"/>
        </w:rPr>
        <w:t>.</w:t>
      </w:r>
    </w:p>
    <w:p w14:paraId="474A66DD" w14:textId="77777777" w:rsidR="00991421" w:rsidRPr="000252F6" w:rsidRDefault="00991421" w:rsidP="00991421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– документи“:</w:t>
      </w:r>
    </w:p>
    <w:p w14:paraId="35019254" w14:textId="18FA827A" w:rsidR="003B3DAB" w:rsidRPr="004E799B" w:rsidRDefault="00991421" w:rsidP="00184899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b/>
          <w:sz w:val="24"/>
          <w:szCs w:val="24"/>
          <w:lang w:eastAsia="ar-SA"/>
        </w:rPr>
      </w:pPr>
      <w:r w:rsidRPr="004E799B">
        <w:rPr>
          <w:rFonts w:ascii="Times New Roman" w:hAnsi="Times New Roman"/>
          <w:iCs/>
          <w:sz w:val="24"/>
          <w:szCs w:val="24"/>
        </w:rPr>
        <w:t xml:space="preserve">Декларация за </w:t>
      </w:r>
      <w:r w:rsidR="003B7BA9" w:rsidRPr="003E3755">
        <w:rPr>
          <w:rFonts w:ascii="Times New Roman" w:hAnsi="Times New Roman"/>
          <w:iCs/>
          <w:sz w:val="24"/>
          <w:szCs w:val="24"/>
        </w:rPr>
        <w:t xml:space="preserve">надбавките на участниците </w:t>
      </w:r>
      <w:r w:rsidR="009869CC" w:rsidRPr="003E3755">
        <w:rPr>
          <w:rFonts w:ascii="Times New Roman" w:hAnsi="Times New Roman"/>
          <w:iCs/>
          <w:sz w:val="24"/>
          <w:szCs w:val="24"/>
        </w:rPr>
        <w:t>при изпълнението на РП 1</w:t>
      </w:r>
      <w:r w:rsidR="003E3755">
        <w:rPr>
          <w:rFonts w:ascii="Times New Roman" w:hAnsi="Times New Roman"/>
          <w:iCs/>
          <w:sz w:val="24"/>
          <w:szCs w:val="24"/>
        </w:rPr>
        <w:t xml:space="preserve">, </w:t>
      </w:r>
      <w:r w:rsidR="009869CC" w:rsidRPr="004E799B">
        <w:rPr>
          <w:rFonts w:ascii="Times New Roman" w:hAnsi="Times New Roman"/>
          <w:iCs/>
          <w:sz w:val="24"/>
          <w:szCs w:val="24"/>
        </w:rPr>
        <w:t>РП 5</w:t>
      </w:r>
      <w:r w:rsidR="004A199A" w:rsidRPr="004E799B">
        <w:rPr>
          <w:rFonts w:ascii="Times New Roman" w:hAnsi="Times New Roman"/>
          <w:iCs/>
          <w:sz w:val="24"/>
          <w:szCs w:val="24"/>
        </w:rPr>
        <w:t xml:space="preserve"> или РП 6</w:t>
      </w:r>
      <w:r w:rsidRPr="004E799B">
        <w:rPr>
          <w:rFonts w:ascii="Times New Roman" w:hAnsi="Times New Roman"/>
          <w:iCs/>
          <w:sz w:val="24"/>
          <w:szCs w:val="24"/>
        </w:rPr>
        <w:t xml:space="preserve">, които се финансират чрез единични разходи – </w:t>
      </w:r>
      <w:r w:rsidR="004E799B" w:rsidRPr="004E799B">
        <w:rPr>
          <w:rFonts w:ascii="Times New Roman" w:hAnsi="Times New Roman"/>
          <w:i/>
          <w:sz w:val="24"/>
          <w:szCs w:val="24"/>
        </w:rPr>
        <w:t>П</w:t>
      </w:r>
      <w:r w:rsidRPr="004E799B">
        <w:rPr>
          <w:rFonts w:ascii="Times New Roman" w:hAnsi="Times New Roman"/>
          <w:i/>
          <w:sz w:val="24"/>
          <w:szCs w:val="24"/>
        </w:rPr>
        <w:t xml:space="preserve">риложение </w:t>
      </w:r>
      <w:r w:rsidR="00DF3765" w:rsidRPr="004E799B">
        <w:rPr>
          <w:rFonts w:ascii="Times New Roman" w:hAnsi="Times New Roman"/>
          <w:i/>
          <w:sz w:val="24"/>
          <w:szCs w:val="24"/>
        </w:rPr>
        <w:t>11</w:t>
      </w:r>
      <w:r w:rsidRPr="004E799B">
        <w:rPr>
          <w:rFonts w:ascii="Times New Roman" w:hAnsi="Times New Roman"/>
          <w:i/>
          <w:sz w:val="24"/>
          <w:szCs w:val="24"/>
        </w:rPr>
        <w:t>-Декларация-</w:t>
      </w:r>
      <w:r w:rsidR="003B7BA9" w:rsidRPr="004E799B">
        <w:rPr>
          <w:rFonts w:ascii="Times New Roman" w:hAnsi="Times New Roman"/>
          <w:i/>
          <w:sz w:val="24"/>
          <w:szCs w:val="24"/>
        </w:rPr>
        <w:t>Надбавки</w:t>
      </w:r>
      <w:r w:rsidRPr="004E799B">
        <w:rPr>
          <w:rFonts w:ascii="Times New Roman" w:hAnsi="Times New Roman"/>
          <w:iCs/>
          <w:sz w:val="24"/>
          <w:szCs w:val="24"/>
        </w:rPr>
        <w:t xml:space="preserve">. </w:t>
      </w:r>
    </w:p>
    <w:p w14:paraId="12739AD6" w14:textId="3FBAE39C" w:rsidR="009D43A8" w:rsidRPr="000252F6" w:rsidRDefault="009D43A8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6225E689" w14:textId="334131B3" w:rsidR="009D43A8" w:rsidRPr="000252F6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0252F6">
        <w:rPr>
          <w:rFonts w:ascii="Times New Roman" w:hAnsi="Times New Roman"/>
          <w:i/>
          <w:iCs/>
          <w:sz w:val="24"/>
          <w:szCs w:val="24"/>
        </w:rPr>
        <w:t>риложение 1-ДДР</w:t>
      </w:r>
    </w:p>
    <w:p w14:paraId="7536EBF5" w14:textId="6D3A7D3E" w:rsidR="008F741B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0252F6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2</w:t>
      </w:r>
      <w:r w:rsidR="009D43A8" w:rsidRPr="000252F6">
        <w:rPr>
          <w:rFonts w:ascii="Times New Roman" w:hAnsi="Times New Roman"/>
          <w:i/>
          <w:iCs/>
          <w:sz w:val="24"/>
          <w:szCs w:val="24"/>
        </w:rPr>
        <w:t>-</w:t>
      </w:r>
      <w:r w:rsidR="00BB4463">
        <w:rPr>
          <w:rFonts w:ascii="Times New Roman" w:hAnsi="Times New Roman"/>
          <w:i/>
          <w:iCs/>
          <w:sz w:val="24"/>
          <w:szCs w:val="24"/>
        </w:rPr>
        <w:t>Списъци</w:t>
      </w:r>
      <w:r w:rsidR="009D43A8" w:rsidRPr="000252F6">
        <w:rPr>
          <w:rFonts w:ascii="Times New Roman" w:hAnsi="Times New Roman"/>
          <w:i/>
          <w:iCs/>
          <w:sz w:val="24"/>
          <w:szCs w:val="24"/>
        </w:rPr>
        <w:t>-Р</w:t>
      </w:r>
      <w:r w:rsidR="00BB4463">
        <w:rPr>
          <w:rFonts w:ascii="Times New Roman" w:hAnsi="Times New Roman"/>
          <w:i/>
          <w:iCs/>
          <w:sz w:val="24"/>
          <w:szCs w:val="24"/>
        </w:rPr>
        <w:t>П1</w:t>
      </w:r>
    </w:p>
    <w:p w14:paraId="2BC21697" w14:textId="77E3A569" w:rsidR="0031481E" w:rsidRPr="000252F6" w:rsidRDefault="0031481E" w:rsidP="0031481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3</w:t>
      </w:r>
      <w:r w:rsidRPr="000252F6">
        <w:rPr>
          <w:rFonts w:ascii="Times New Roman" w:hAnsi="Times New Roman"/>
          <w:i/>
          <w:iCs/>
          <w:sz w:val="24"/>
          <w:szCs w:val="24"/>
        </w:rPr>
        <w:t>-</w:t>
      </w:r>
      <w:r w:rsidR="00410A60">
        <w:rPr>
          <w:rFonts w:ascii="Times New Roman" w:hAnsi="Times New Roman"/>
          <w:i/>
          <w:iCs/>
          <w:sz w:val="24"/>
          <w:szCs w:val="24"/>
        </w:rPr>
        <w:t>Списъци-РП2</w:t>
      </w:r>
    </w:p>
    <w:p w14:paraId="4C23281A" w14:textId="734DB0F1" w:rsidR="00410A60" w:rsidRDefault="00410A60" w:rsidP="00410A60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sz w:val="24"/>
          <w:szCs w:val="24"/>
        </w:rPr>
        <w:t>4</w:t>
      </w:r>
      <w:r w:rsidRPr="00111156">
        <w:rPr>
          <w:rFonts w:ascii="Times New Roman" w:hAnsi="Times New Roman"/>
          <w:i/>
          <w:sz w:val="24"/>
          <w:szCs w:val="24"/>
        </w:rPr>
        <w:t>-Справка</w:t>
      </w:r>
      <w:r>
        <w:rPr>
          <w:rFonts w:ascii="Times New Roman" w:hAnsi="Times New Roman"/>
          <w:i/>
          <w:sz w:val="24"/>
          <w:szCs w:val="24"/>
        </w:rPr>
        <w:t>-ОЧ</w:t>
      </w:r>
    </w:p>
    <w:p w14:paraId="665A06BF" w14:textId="6EF122F9" w:rsidR="00BE06FC" w:rsidRPr="00501A87" w:rsidRDefault="00BE06FC" w:rsidP="00410A60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BE06FC">
        <w:rPr>
          <w:rFonts w:ascii="Times New Roman" w:hAnsi="Times New Roman"/>
          <w:i/>
          <w:sz w:val="24"/>
          <w:szCs w:val="24"/>
        </w:rPr>
        <w:t>Приложение 4</w:t>
      </w:r>
      <w:r>
        <w:rPr>
          <w:rFonts w:ascii="Times New Roman" w:hAnsi="Times New Roman"/>
          <w:i/>
          <w:sz w:val="24"/>
          <w:szCs w:val="24"/>
          <w:lang w:val="en-US"/>
        </w:rPr>
        <w:t>.1</w:t>
      </w:r>
      <w:r w:rsidRPr="00BE06FC">
        <w:rPr>
          <w:rFonts w:ascii="Times New Roman" w:hAnsi="Times New Roman"/>
          <w:i/>
          <w:sz w:val="24"/>
          <w:szCs w:val="24"/>
        </w:rPr>
        <w:t>-Справка-ОЧ</w:t>
      </w:r>
      <w:r w:rsidR="00501A87">
        <w:rPr>
          <w:rFonts w:ascii="Times New Roman" w:hAnsi="Times New Roman"/>
          <w:i/>
          <w:sz w:val="24"/>
          <w:szCs w:val="24"/>
          <w:lang w:val="en-US"/>
        </w:rPr>
        <w:t xml:space="preserve">_ </w:t>
      </w:r>
      <w:r w:rsidR="00501A87">
        <w:rPr>
          <w:rFonts w:ascii="Times New Roman" w:hAnsi="Times New Roman"/>
          <w:i/>
          <w:sz w:val="24"/>
          <w:szCs w:val="24"/>
        </w:rPr>
        <w:t>обучения</w:t>
      </w:r>
    </w:p>
    <w:p w14:paraId="698E48BA" w14:textId="0689FAE0" w:rsidR="00410A60" w:rsidRDefault="00410A60" w:rsidP="00410A60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5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П1</w:t>
      </w:r>
    </w:p>
    <w:p w14:paraId="2D21926F" w14:textId="766A1772" w:rsidR="00410A60" w:rsidRDefault="00410A60" w:rsidP="00410A60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6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П2</w:t>
      </w:r>
    </w:p>
    <w:p w14:paraId="48F5E22E" w14:textId="5F1279D5" w:rsidR="00410A60" w:rsidRDefault="00410A60" w:rsidP="00410A60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7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П3</w:t>
      </w:r>
    </w:p>
    <w:p w14:paraId="047B8DF5" w14:textId="62D8BF50" w:rsidR="0058380A" w:rsidRDefault="0058380A" w:rsidP="0058380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8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П4</w:t>
      </w:r>
    </w:p>
    <w:p w14:paraId="413433FE" w14:textId="30303F39" w:rsidR="0058380A" w:rsidRDefault="0058380A" w:rsidP="0058380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9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П5</w:t>
      </w:r>
    </w:p>
    <w:p w14:paraId="550EAA46" w14:textId="45F63B68" w:rsidR="0058380A" w:rsidRDefault="0058380A" w:rsidP="0058380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10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П6</w:t>
      </w:r>
    </w:p>
    <w:p w14:paraId="2B8AE0A2" w14:textId="6BEA1382" w:rsidR="00265CFD" w:rsidRDefault="00265CFD" w:rsidP="00265CFD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54211">
        <w:rPr>
          <w:rFonts w:ascii="Times New Roman" w:hAnsi="Times New Roman"/>
          <w:i/>
          <w:iCs/>
          <w:sz w:val="24"/>
          <w:szCs w:val="24"/>
        </w:rPr>
        <w:t>11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 w:rsidR="00116AB0">
        <w:rPr>
          <w:rFonts w:ascii="Times New Roman" w:hAnsi="Times New Roman"/>
          <w:i/>
          <w:iCs/>
          <w:sz w:val="24"/>
          <w:szCs w:val="24"/>
        </w:rPr>
        <w:t>Надбавки</w:t>
      </w:r>
    </w:p>
    <w:p w14:paraId="05049852" w14:textId="77777777" w:rsidR="00410A60" w:rsidRPr="000252F6" w:rsidRDefault="00410A60" w:rsidP="0031481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410A60" w:rsidRPr="000252F6" w:rsidSect="004662C7">
      <w:headerReference w:type="default" r:id="rId8"/>
      <w:footerReference w:type="default" r:id="rId9"/>
      <w:headerReference w:type="first" r:id="rId10"/>
      <w:pgSz w:w="11906" w:h="16838" w:code="9"/>
      <w:pgMar w:top="1021" w:right="1134" w:bottom="1021" w:left="1701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90F1" w14:textId="77777777" w:rsidR="005A047E" w:rsidRDefault="005A047E" w:rsidP="000513B7">
      <w:pPr>
        <w:spacing w:after="0" w:line="240" w:lineRule="auto"/>
      </w:pPr>
      <w:r>
        <w:separator/>
      </w:r>
    </w:p>
  </w:endnote>
  <w:endnote w:type="continuationSeparator" w:id="0">
    <w:p w14:paraId="245722E3" w14:textId="77777777" w:rsidR="005A047E" w:rsidRDefault="005A047E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230150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BE95A1" w14:textId="39F14D07" w:rsidR="00D36437" w:rsidRPr="00D36437" w:rsidRDefault="00D36437">
        <w:pPr>
          <w:pStyle w:val="Footer"/>
          <w:jc w:val="right"/>
          <w:rPr>
            <w:rFonts w:asciiTheme="minorHAnsi" w:hAnsiTheme="minorHAnsi" w:cstheme="minorHAnsi"/>
          </w:rPr>
        </w:pPr>
        <w:r w:rsidRPr="00D36437">
          <w:rPr>
            <w:rFonts w:asciiTheme="minorHAnsi" w:hAnsiTheme="minorHAnsi" w:cstheme="minorHAnsi"/>
          </w:rPr>
          <w:fldChar w:fldCharType="begin"/>
        </w:r>
        <w:r w:rsidRPr="00D36437">
          <w:rPr>
            <w:rFonts w:asciiTheme="minorHAnsi" w:hAnsiTheme="minorHAnsi" w:cstheme="minorHAnsi"/>
          </w:rPr>
          <w:instrText xml:space="preserve"> PAGE   \* MERGEFORMAT </w:instrText>
        </w:r>
        <w:r w:rsidRPr="00D36437">
          <w:rPr>
            <w:rFonts w:asciiTheme="minorHAnsi" w:hAnsiTheme="minorHAnsi" w:cstheme="minorHAnsi"/>
          </w:rPr>
          <w:fldChar w:fldCharType="separate"/>
        </w:r>
        <w:r w:rsidRPr="00D36437">
          <w:rPr>
            <w:rFonts w:asciiTheme="minorHAnsi" w:hAnsiTheme="minorHAnsi" w:cstheme="minorHAnsi"/>
            <w:noProof/>
          </w:rPr>
          <w:t>2</w:t>
        </w:r>
        <w:r w:rsidRPr="00D36437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F664298" w14:textId="77777777" w:rsidR="00D36437" w:rsidRDefault="00D36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EBFA" w14:textId="77777777" w:rsidR="005A047E" w:rsidRDefault="005A047E" w:rsidP="000513B7">
      <w:pPr>
        <w:spacing w:after="0" w:line="240" w:lineRule="auto"/>
      </w:pPr>
      <w:r>
        <w:separator/>
      </w:r>
    </w:p>
  </w:footnote>
  <w:footnote w:type="continuationSeparator" w:id="0">
    <w:p w14:paraId="760ECBAA" w14:textId="77777777" w:rsidR="005A047E" w:rsidRDefault="005A047E" w:rsidP="000513B7">
      <w:pPr>
        <w:spacing w:after="0" w:line="240" w:lineRule="auto"/>
      </w:pPr>
      <w:r>
        <w:continuationSeparator/>
      </w:r>
    </w:p>
  </w:footnote>
  <w:footnote w:id="1">
    <w:p w14:paraId="79AB01E6" w14:textId="409DB9CD" w:rsidR="00A05C5E" w:rsidRPr="00A05C5E" w:rsidRDefault="00676A38" w:rsidP="0067376C">
      <w:pPr>
        <w:widowControl w:val="0"/>
        <w:tabs>
          <w:tab w:val="left" w:pos="720"/>
          <w:tab w:val="left" w:pos="916"/>
          <w:tab w:val="left" w:pos="1080"/>
          <w:tab w:val="left" w:pos="1260"/>
          <w:tab w:val="left" w:pos="14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A05C5E" w:rsidRPr="00A05C5E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="00A05C5E" w:rsidRPr="00A05C5E">
        <w:rPr>
          <w:rFonts w:asciiTheme="minorHAnsi" w:hAnsiTheme="minorHAnsi" w:cstheme="minorHAnsi"/>
          <w:sz w:val="20"/>
          <w:szCs w:val="20"/>
        </w:rPr>
        <w:t xml:space="preserve"> </w:t>
      </w:r>
      <w:r w:rsidR="00A05C5E" w:rsidRPr="00A05C5E">
        <w:rPr>
          <w:rFonts w:asciiTheme="minorHAnsi" w:hAnsiTheme="minorHAnsi" w:cstheme="minorHAnsi"/>
          <w:sz w:val="20"/>
          <w:szCs w:val="20"/>
          <w:lang w:eastAsia="ar-SA"/>
        </w:rPr>
        <w:t>Информационна система за управление и наблюдение на средствата от Европейския съюз в България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>.</w:t>
      </w:r>
      <w:r w:rsidR="009E5E03">
        <w:rPr>
          <w:rFonts w:asciiTheme="minorHAnsi" w:hAnsiTheme="minorHAnsi" w:cstheme="minorHAnsi"/>
          <w:sz w:val="20"/>
          <w:szCs w:val="20"/>
          <w:lang w:eastAsia="ar-SA"/>
        </w:rPr>
        <w:t xml:space="preserve"> М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 xml:space="preserve">одул за управление на </w:t>
      </w:r>
      <w:r w:rsidR="009E5E03" w:rsidRPr="0064128C">
        <w:rPr>
          <w:rFonts w:asciiTheme="minorHAnsi" w:hAnsiTheme="minorHAnsi" w:cstheme="minorHAnsi"/>
          <w:sz w:val="20"/>
          <w:szCs w:val="20"/>
          <w:lang w:eastAsia="ar-SA"/>
        </w:rPr>
        <w:t>проекти и отчитане</w:t>
      </w:r>
      <w:r w:rsidR="0064128C" w:rsidRPr="0064128C">
        <w:rPr>
          <w:rFonts w:asciiTheme="minorHAnsi" w:hAnsiTheme="minorHAnsi" w:cstheme="minorHAnsi"/>
          <w:sz w:val="20"/>
          <w:szCs w:val="20"/>
          <w:lang w:eastAsia="ar-SA"/>
        </w:rPr>
        <w:t xml:space="preserve">: </w:t>
      </w:r>
      <w:hyperlink r:id="rId1" w:history="1"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https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://</w:t>
        </w:r>
        <w:proofErr w:type="spellStart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eumis</w:t>
        </w:r>
        <w:proofErr w:type="spellEnd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2020.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government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.</w:t>
        </w:r>
        <w:proofErr w:type="spellStart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bg</w:t>
        </w:r>
        <w:proofErr w:type="spellEnd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/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Report</w:t>
        </w:r>
      </w:hyperlink>
      <w:r w:rsidR="00D66924">
        <w:rPr>
          <w:rStyle w:val="Hyperlink"/>
          <w:b/>
          <w:sz w:val="24"/>
          <w:szCs w:val="24"/>
          <w:lang w:eastAsia="ar-SA"/>
        </w:rPr>
        <w:t xml:space="preserve"> </w:t>
      </w:r>
      <w:r w:rsidR="0067376C">
        <w:rPr>
          <w:rFonts w:asciiTheme="minorHAnsi" w:hAnsiTheme="minorHAnsi" w:cstheme="minorHAnsi"/>
          <w:sz w:val="20"/>
          <w:szCs w:val="20"/>
          <w:lang w:eastAsia="ar-SA"/>
        </w:rPr>
        <w:t xml:space="preserve">  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</w:footnote>
  <w:footnote w:id="2">
    <w:p w14:paraId="6E1BA4C1" w14:textId="7D5B378D" w:rsidR="00DC34B4" w:rsidRPr="00B77EC4" w:rsidRDefault="00DC34B4" w:rsidP="00910CF4">
      <w:pPr>
        <w:pStyle w:val="FootnoteText"/>
        <w:spacing w:before="120"/>
        <w:ind w:firstLine="680"/>
        <w:rPr>
          <w:rFonts w:asciiTheme="minorHAnsi" w:hAnsiTheme="minorHAnsi" w:cstheme="minorHAnsi"/>
        </w:rPr>
      </w:pPr>
      <w:r w:rsidRPr="00B77EC4">
        <w:rPr>
          <w:rStyle w:val="FootnoteReference"/>
          <w:rFonts w:asciiTheme="minorHAnsi" w:hAnsiTheme="minorHAnsi" w:cstheme="minorHAnsi"/>
        </w:rPr>
        <w:footnoteRef/>
      </w:r>
      <w:r w:rsidRPr="00B77EC4">
        <w:rPr>
          <w:rFonts w:asciiTheme="minorHAnsi" w:hAnsiTheme="minorHAnsi" w:cstheme="minorHAnsi"/>
        </w:rPr>
        <w:t xml:space="preserve"> </w:t>
      </w:r>
      <w:hyperlink r:id="rId2" w:history="1">
        <w:r w:rsidR="0081110E" w:rsidRPr="000909C0">
          <w:rPr>
            <w:rStyle w:val="Hyperlink"/>
            <w:rFonts w:asciiTheme="minorHAnsi" w:hAnsiTheme="minorHAnsi" w:cstheme="minorHAnsi"/>
          </w:rPr>
          <w:t>https://ec.europa.eu/info/calculate-unit-costs-eligible-travel-costs_en</w:t>
        </w:r>
      </w:hyperlink>
      <w:r w:rsidR="0081110E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384"/>
      <w:gridCol w:w="5528"/>
    </w:tblGrid>
    <w:tr w:rsidR="00A56F03" w14:paraId="090F21C1" w14:textId="77777777">
      <w:tc>
        <w:tcPr>
          <w:tcW w:w="1384" w:type="dxa"/>
        </w:tcPr>
        <w:p w14:paraId="23919732" w14:textId="77777777" w:rsidR="00A56F03" w:rsidRPr="005F762B" w:rsidRDefault="00A56F03" w:rsidP="002D6151">
          <w:pPr>
            <w:pStyle w:val="Header"/>
            <w:rPr>
              <w:szCs w:val="22"/>
              <w:lang w:val="en-GB" w:eastAsia="en-US"/>
            </w:rPr>
          </w:pPr>
        </w:p>
      </w:tc>
      <w:tc>
        <w:tcPr>
          <w:tcW w:w="5528" w:type="dxa"/>
          <w:vAlign w:val="center"/>
        </w:tcPr>
        <w:p w14:paraId="2362316F" w14:textId="77777777" w:rsidR="00A56F03" w:rsidRPr="005F762B" w:rsidRDefault="00A56F03" w:rsidP="004A1FCC">
          <w:pPr>
            <w:pStyle w:val="Header"/>
            <w:ind w:left="-108"/>
            <w:jc w:val="both"/>
            <w:rPr>
              <w:szCs w:val="22"/>
              <w:lang w:val="bg-BG" w:eastAsia="en-US"/>
            </w:rPr>
          </w:pPr>
        </w:p>
      </w:tc>
    </w:tr>
  </w:tbl>
  <w:p w14:paraId="248EA5F5" w14:textId="77777777" w:rsidR="00A56F03" w:rsidRPr="002D6151" w:rsidRDefault="00A56F03" w:rsidP="002D6151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5425" w14:textId="77777777" w:rsidR="004662C7" w:rsidRDefault="004662C7" w:rsidP="004662C7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65EB3A" wp14:editId="6DFDFD77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3F19F90" wp14:editId="27832F5B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ED116" w14:textId="77777777" w:rsidR="004662C7" w:rsidRDefault="004662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182"/>
    <w:multiLevelType w:val="hybridMultilevel"/>
    <w:tmpl w:val="CE984AD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02EA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25AB0"/>
    <w:multiLevelType w:val="hybridMultilevel"/>
    <w:tmpl w:val="D142635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F131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D00FC3"/>
    <w:multiLevelType w:val="hybridMultilevel"/>
    <w:tmpl w:val="9D10159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A6579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F658F7"/>
    <w:multiLevelType w:val="hybridMultilevel"/>
    <w:tmpl w:val="AF48F0B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77096"/>
    <w:multiLevelType w:val="hybridMultilevel"/>
    <w:tmpl w:val="0B74E51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82C96"/>
    <w:multiLevelType w:val="hybridMultilevel"/>
    <w:tmpl w:val="6CE897B4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82DE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F22409"/>
    <w:multiLevelType w:val="hybridMultilevel"/>
    <w:tmpl w:val="329E214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323942"/>
    <w:multiLevelType w:val="hybridMultilevel"/>
    <w:tmpl w:val="E8A0FAE6"/>
    <w:lvl w:ilvl="0" w:tplc="0AF0189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1D7FE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000AD4"/>
    <w:multiLevelType w:val="hybridMultilevel"/>
    <w:tmpl w:val="571AD8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8A1449"/>
    <w:multiLevelType w:val="hybridMultilevel"/>
    <w:tmpl w:val="8AFC6940"/>
    <w:lvl w:ilvl="0" w:tplc="4BB84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70040"/>
    <w:multiLevelType w:val="hybridMultilevel"/>
    <w:tmpl w:val="0E6ED9BE"/>
    <w:lvl w:ilvl="0" w:tplc="68668D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F2933"/>
    <w:multiLevelType w:val="hybridMultilevel"/>
    <w:tmpl w:val="306C09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E4E1372"/>
    <w:multiLevelType w:val="hybridMultilevel"/>
    <w:tmpl w:val="5A40AE4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AB3E90"/>
    <w:multiLevelType w:val="hybridMultilevel"/>
    <w:tmpl w:val="36EC8BFA"/>
    <w:lvl w:ilvl="0" w:tplc="A6E42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14D6A"/>
    <w:multiLevelType w:val="hybridMultilevel"/>
    <w:tmpl w:val="58427422"/>
    <w:lvl w:ilvl="0" w:tplc="D00865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2C495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66156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92B66B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ED7724E"/>
    <w:multiLevelType w:val="hybridMultilevel"/>
    <w:tmpl w:val="E30E3EF2"/>
    <w:lvl w:ilvl="0" w:tplc="754084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61564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DA1291"/>
    <w:multiLevelType w:val="hybridMultilevel"/>
    <w:tmpl w:val="0816B102"/>
    <w:lvl w:ilvl="0" w:tplc="F7EA6F7C">
      <w:start w:val="1"/>
      <w:numFmt w:val="upperRoman"/>
      <w:lvlText w:val="%1.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CA0D54"/>
    <w:multiLevelType w:val="hybridMultilevel"/>
    <w:tmpl w:val="FAA2B2F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FD4EC8"/>
    <w:multiLevelType w:val="hybridMultilevel"/>
    <w:tmpl w:val="E7BEEC6E"/>
    <w:lvl w:ilvl="0" w:tplc="FCBC5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70E7C98"/>
    <w:multiLevelType w:val="hybridMultilevel"/>
    <w:tmpl w:val="951A93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B1368"/>
    <w:multiLevelType w:val="hybridMultilevel"/>
    <w:tmpl w:val="4FF8334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BE05B5"/>
    <w:multiLevelType w:val="hybridMultilevel"/>
    <w:tmpl w:val="61A08FAA"/>
    <w:lvl w:ilvl="0" w:tplc="0402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2" w15:restartNumberingAfterBreak="0">
    <w:nsid w:val="5B0A4A9A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EF05AD2"/>
    <w:multiLevelType w:val="hybridMultilevel"/>
    <w:tmpl w:val="48CC4BE4"/>
    <w:lvl w:ilvl="0" w:tplc="6BBECD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F143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3B3224C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CA969D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DD0FA4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19C400E"/>
    <w:multiLevelType w:val="hybridMultilevel"/>
    <w:tmpl w:val="4866F21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2BE3B98"/>
    <w:multiLevelType w:val="hybridMultilevel"/>
    <w:tmpl w:val="35E4EF9E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6F4A5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3B1449"/>
    <w:multiLevelType w:val="hybridMultilevel"/>
    <w:tmpl w:val="B582AF5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C9066CE"/>
    <w:multiLevelType w:val="hybridMultilevel"/>
    <w:tmpl w:val="7ABCF0D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F4B31BF"/>
    <w:multiLevelType w:val="hybridMultilevel"/>
    <w:tmpl w:val="73FACF3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8"/>
  </w:num>
  <w:num w:numId="4">
    <w:abstractNumId w:val="19"/>
  </w:num>
  <w:num w:numId="5">
    <w:abstractNumId w:val="15"/>
  </w:num>
  <w:num w:numId="6">
    <w:abstractNumId w:val="28"/>
  </w:num>
  <w:num w:numId="7">
    <w:abstractNumId w:val="26"/>
  </w:num>
  <w:num w:numId="8">
    <w:abstractNumId w:val="2"/>
  </w:num>
  <w:num w:numId="9">
    <w:abstractNumId w:val="9"/>
  </w:num>
  <w:num w:numId="10">
    <w:abstractNumId w:val="22"/>
  </w:num>
  <w:num w:numId="11">
    <w:abstractNumId w:val="16"/>
  </w:num>
  <w:num w:numId="12">
    <w:abstractNumId w:val="10"/>
  </w:num>
  <w:num w:numId="13">
    <w:abstractNumId w:val="37"/>
  </w:num>
  <w:num w:numId="14">
    <w:abstractNumId w:val="20"/>
  </w:num>
  <w:num w:numId="15">
    <w:abstractNumId w:val="17"/>
  </w:num>
  <w:num w:numId="16">
    <w:abstractNumId w:val="1"/>
  </w:num>
  <w:num w:numId="17">
    <w:abstractNumId w:val="6"/>
  </w:num>
  <w:num w:numId="18">
    <w:abstractNumId w:val="39"/>
  </w:num>
  <w:num w:numId="19">
    <w:abstractNumId w:val="34"/>
  </w:num>
  <w:num w:numId="20">
    <w:abstractNumId w:val="36"/>
  </w:num>
  <w:num w:numId="21">
    <w:abstractNumId w:val="3"/>
  </w:num>
  <w:num w:numId="22">
    <w:abstractNumId w:val="32"/>
  </w:num>
  <w:num w:numId="23">
    <w:abstractNumId w:val="21"/>
  </w:num>
  <w:num w:numId="24">
    <w:abstractNumId w:val="23"/>
  </w:num>
  <w:num w:numId="25">
    <w:abstractNumId w:val="35"/>
  </w:num>
  <w:num w:numId="26">
    <w:abstractNumId w:val="40"/>
  </w:num>
  <w:num w:numId="27">
    <w:abstractNumId w:val="13"/>
  </w:num>
  <w:num w:numId="28">
    <w:abstractNumId w:val="25"/>
  </w:num>
  <w:num w:numId="29">
    <w:abstractNumId w:val="24"/>
  </w:num>
  <w:num w:numId="30">
    <w:abstractNumId w:val="30"/>
  </w:num>
  <w:num w:numId="31">
    <w:abstractNumId w:val="38"/>
  </w:num>
  <w:num w:numId="32">
    <w:abstractNumId w:val="43"/>
  </w:num>
  <w:num w:numId="33">
    <w:abstractNumId w:val="42"/>
  </w:num>
  <w:num w:numId="34">
    <w:abstractNumId w:val="7"/>
  </w:num>
  <w:num w:numId="35">
    <w:abstractNumId w:val="41"/>
  </w:num>
  <w:num w:numId="36">
    <w:abstractNumId w:val="27"/>
  </w:num>
  <w:num w:numId="37">
    <w:abstractNumId w:val="11"/>
  </w:num>
  <w:num w:numId="38">
    <w:abstractNumId w:val="14"/>
  </w:num>
  <w:num w:numId="39">
    <w:abstractNumId w:val="12"/>
  </w:num>
  <w:num w:numId="40">
    <w:abstractNumId w:val="33"/>
  </w:num>
  <w:num w:numId="41">
    <w:abstractNumId w:val="0"/>
  </w:num>
  <w:num w:numId="42">
    <w:abstractNumId w:val="18"/>
  </w:num>
  <w:num w:numId="43">
    <w:abstractNumId w:val="4"/>
  </w:num>
  <w:num w:numId="44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B7"/>
    <w:rsid w:val="00000B10"/>
    <w:rsid w:val="00000B76"/>
    <w:rsid w:val="00000F69"/>
    <w:rsid w:val="0000218F"/>
    <w:rsid w:val="00002AD5"/>
    <w:rsid w:val="00002BFC"/>
    <w:rsid w:val="000041EB"/>
    <w:rsid w:val="000042B8"/>
    <w:rsid w:val="000043E5"/>
    <w:rsid w:val="00004A67"/>
    <w:rsid w:val="00005000"/>
    <w:rsid w:val="0000514C"/>
    <w:rsid w:val="000052C6"/>
    <w:rsid w:val="00005392"/>
    <w:rsid w:val="000060E0"/>
    <w:rsid w:val="0000702F"/>
    <w:rsid w:val="000077C3"/>
    <w:rsid w:val="0001054C"/>
    <w:rsid w:val="00010975"/>
    <w:rsid w:val="00010AC7"/>
    <w:rsid w:val="00010ED1"/>
    <w:rsid w:val="00010F49"/>
    <w:rsid w:val="00011208"/>
    <w:rsid w:val="000113A0"/>
    <w:rsid w:val="00011B4E"/>
    <w:rsid w:val="00012281"/>
    <w:rsid w:val="00013C05"/>
    <w:rsid w:val="00014443"/>
    <w:rsid w:val="00014A50"/>
    <w:rsid w:val="00014DFE"/>
    <w:rsid w:val="0001717F"/>
    <w:rsid w:val="00017A94"/>
    <w:rsid w:val="00020619"/>
    <w:rsid w:val="000208EB"/>
    <w:rsid w:val="00020A73"/>
    <w:rsid w:val="00021F46"/>
    <w:rsid w:val="000222FE"/>
    <w:rsid w:val="000229DD"/>
    <w:rsid w:val="00023849"/>
    <w:rsid w:val="0002426D"/>
    <w:rsid w:val="000245E2"/>
    <w:rsid w:val="00024C3B"/>
    <w:rsid w:val="00024C85"/>
    <w:rsid w:val="00024EBC"/>
    <w:rsid w:val="000252F6"/>
    <w:rsid w:val="0002550F"/>
    <w:rsid w:val="00025C77"/>
    <w:rsid w:val="0002621A"/>
    <w:rsid w:val="000271FE"/>
    <w:rsid w:val="000275EC"/>
    <w:rsid w:val="00032148"/>
    <w:rsid w:val="0003274D"/>
    <w:rsid w:val="00033049"/>
    <w:rsid w:val="000337A8"/>
    <w:rsid w:val="0003403D"/>
    <w:rsid w:val="0003424B"/>
    <w:rsid w:val="0004024A"/>
    <w:rsid w:val="000404B3"/>
    <w:rsid w:val="00040503"/>
    <w:rsid w:val="00041168"/>
    <w:rsid w:val="00042A34"/>
    <w:rsid w:val="00044780"/>
    <w:rsid w:val="000447AF"/>
    <w:rsid w:val="00045572"/>
    <w:rsid w:val="00045AF1"/>
    <w:rsid w:val="00046A5D"/>
    <w:rsid w:val="00046C8E"/>
    <w:rsid w:val="00047474"/>
    <w:rsid w:val="000476D4"/>
    <w:rsid w:val="00047A1E"/>
    <w:rsid w:val="00050B0E"/>
    <w:rsid w:val="00051249"/>
    <w:rsid w:val="000513B7"/>
    <w:rsid w:val="00051E45"/>
    <w:rsid w:val="000523A6"/>
    <w:rsid w:val="0005269D"/>
    <w:rsid w:val="000526BC"/>
    <w:rsid w:val="00052721"/>
    <w:rsid w:val="00053B6F"/>
    <w:rsid w:val="000541D1"/>
    <w:rsid w:val="000542BF"/>
    <w:rsid w:val="0005616D"/>
    <w:rsid w:val="00056610"/>
    <w:rsid w:val="000572FB"/>
    <w:rsid w:val="00060EA6"/>
    <w:rsid w:val="000617FE"/>
    <w:rsid w:val="00061B0C"/>
    <w:rsid w:val="000622A9"/>
    <w:rsid w:val="0006445B"/>
    <w:rsid w:val="0006462A"/>
    <w:rsid w:val="00066513"/>
    <w:rsid w:val="00066C8B"/>
    <w:rsid w:val="00066CEC"/>
    <w:rsid w:val="00067234"/>
    <w:rsid w:val="000675F3"/>
    <w:rsid w:val="00070704"/>
    <w:rsid w:val="00070C79"/>
    <w:rsid w:val="000727CE"/>
    <w:rsid w:val="00072F3D"/>
    <w:rsid w:val="00073087"/>
    <w:rsid w:val="00074864"/>
    <w:rsid w:val="000756B0"/>
    <w:rsid w:val="00075CE6"/>
    <w:rsid w:val="000776A5"/>
    <w:rsid w:val="00077ED4"/>
    <w:rsid w:val="00081380"/>
    <w:rsid w:val="000816C0"/>
    <w:rsid w:val="000821F1"/>
    <w:rsid w:val="00082CBD"/>
    <w:rsid w:val="00082E54"/>
    <w:rsid w:val="00083625"/>
    <w:rsid w:val="00083860"/>
    <w:rsid w:val="00083BEA"/>
    <w:rsid w:val="00083EB0"/>
    <w:rsid w:val="000844E3"/>
    <w:rsid w:val="00084B21"/>
    <w:rsid w:val="00085651"/>
    <w:rsid w:val="00086024"/>
    <w:rsid w:val="00086A75"/>
    <w:rsid w:val="00086E1B"/>
    <w:rsid w:val="000870F3"/>
    <w:rsid w:val="00087589"/>
    <w:rsid w:val="00090075"/>
    <w:rsid w:val="00090A32"/>
    <w:rsid w:val="00091AF9"/>
    <w:rsid w:val="00091CFF"/>
    <w:rsid w:val="000922E2"/>
    <w:rsid w:val="0009308F"/>
    <w:rsid w:val="000954AB"/>
    <w:rsid w:val="00095E52"/>
    <w:rsid w:val="00095E6C"/>
    <w:rsid w:val="00096F14"/>
    <w:rsid w:val="000970F7"/>
    <w:rsid w:val="000977C3"/>
    <w:rsid w:val="00097C20"/>
    <w:rsid w:val="000A07E1"/>
    <w:rsid w:val="000A2223"/>
    <w:rsid w:val="000A22D4"/>
    <w:rsid w:val="000A2795"/>
    <w:rsid w:val="000A2E27"/>
    <w:rsid w:val="000A4232"/>
    <w:rsid w:val="000A5190"/>
    <w:rsid w:val="000A56D5"/>
    <w:rsid w:val="000A5E85"/>
    <w:rsid w:val="000A663B"/>
    <w:rsid w:val="000A7977"/>
    <w:rsid w:val="000B0EC3"/>
    <w:rsid w:val="000B2CF0"/>
    <w:rsid w:val="000B2E79"/>
    <w:rsid w:val="000B301E"/>
    <w:rsid w:val="000B31CA"/>
    <w:rsid w:val="000B36A7"/>
    <w:rsid w:val="000B3763"/>
    <w:rsid w:val="000B475B"/>
    <w:rsid w:val="000B4911"/>
    <w:rsid w:val="000B4EFF"/>
    <w:rsid w:val="000B5347"/>
    <w:rsid w:val="000B5CB7"/>
    <w:rsid w:val="000B63AA"/>
    <w:rsid w:val="000B6A57"/>
    <w:rsid w:val="000B77CD"/>
    <w:rsid w:val="000C0C5D"/>
    <w:rsid w:val="000C26B2"/>
    <w:rsid w:val="000C2E41"/>
    <w:rsid w:val="000C3300"/>
    <w:rsid w:val="000C4F23"/>
    <w:rsid w:val="000C51F4"/>
    <w:rsid w:val="000C532E"/>
    <w:rsid w:val="000C61B2"/>
    <w:rsid w:val="000C61CD"/>
    <w:rsid w:val="000D091A"/>
    <w:rsid w:val="000D15E9"/>
    <w:rsid w:val="000D1CDB"/>
    <w:rsid w:val="000D1D85"/>
    <w:rsid w:val="000D1DA2"/>
    <w:rsid w:val="000D203E"/>
    <w:rsid w:val="000D30FA"/>
    <w:rsid w:val="000D320D"/>
    <w:rsid w:val="000D4B2D"/>
    <w:rsid w:val="000D4F6D"/>
    <w:rsid w:val="000D628F"/>
    <w:rsid w:val="000D6342"/>
    <w:rsid w:val="000D6A42"/>
    <w:rsid w:val="000D7144"/>
    <w:rsid w:val="000D792D"/>
    <w:rsid w:val="000E00F4"/>
    <w:rsid w:val="000E1C70"/>
    <w:rsid w:val="000E2346"/>
    <w:rsid w:val="000E428B"/>
    <w:rsid w:val="000E602B"/>
    <w:rsid w:val="000E6CD9"/>
    <w:rsid w:val="000F0383"/>
    <w:rsid w:val="000F044D"/>
    <w:rsid w:val="000F09A3"/>
    <w:rsid w:val="000F13EC"/>
    <w:rsid w:val="000F20C8"/>
    <w:rsid w:val="000F241A"/>
    <w:rsid w:val="000F245F"/>
    <w:rsid w:val="000F2C8D"/>
    <w:rsid w:val="000F379D"/>
    <w:rsid w:val="000F5510"/>
    <w:rsid w:val="000F6714"/>
    <w:rsid w:val="000F6E6D"/>
    <w:rsid w:val="000F73A3"/>
    <w:rsid w:val="000F7C04"/>
    <w:rsid w:val="000F7DCA"/>
    <w:rsid w:val="001004D1"/>
    <w:rsid w:val="00100EC4"/>
    <w:rsid w:val="0010145E"/>
    <w:rsid w:val="00101670"/>
    <w:rsid w:val="00102A21"/>
    <w:rsid w:val="00102AEC"/>
    <w:rsid w:val="00102D92"/>
    <w:rsid w:val="0010324C"/>
    <w:rsid w:val="001038FB"/>
    <w:rsid w:val="00105052"/>
    <w:rsid w:val="0010618B"/>
    <w:rsid w:val="001072D1"/>
    <w:rsid w:val="00107589"/>
    <w:rsid w:val="00107E51"/>
    <w:rsid w:val="00107E88"/>
    <w:rsid w:val="00110382"/>
    <w:rsid w:val="00110EDC"/>
    <w:rsid w:val="00111156"/>
    <w:rsid w:val="001116A1"/>
    <w:rsid w:val="001118A5"/>
    <w:rsid w:val="00111C6A"/>
    <w:rsid w:val="001124D6"/>
    <w:rsid w:val="00113AB3"/>
    <w:rsid w:val="001145D2"/>
    <w:rsid w:val="001147F1"/>
    <w:rsid w:val="00115CEC"/>
    <w:rsid w:val="00116AB0"/>
    <w:rsid w:val="00116CDD"/>
    <w:rsid w:val="001170A1"/>
    <w:rsid w:val="001213F5"/>
    <w:rsid w:val="00121E12"/>
    <w:rsid w:val="00124255"/>
    <w:rsid w:val="00124B6E"/>
    <w:rsid w:val="0012535E"/>
    <w:rsid w:val="0012748E"/>
    <w:rsid w:val="001274C2"/>
    <w:rsid w:val="00127828"/>
    <w:rsid w:val="00127C78"/>
    <w:rsid w:val="00127F6E"/>
    <w:rsid w:val="00131C63"/>
    <w:rsid w:val="00131E50"/>
    <w:rsid w:val="00132288"/>
    <w:rsid w:val="00132303"/>
    <w:rsid w:val="00133D88"/>
    <w:rsid w:val="00133F9A"/>
    <w:rsid w:val="00135474"/>
    <w:rsid w:val="001358AA"/>
    <w:rsid w:val="00135FE4"/>
    <w:rsid w:val="00137714"/>
    <w:rsid w:val="00137DAD"/>
    <w:rsid w:val="00137EEF"/>
    <w:rsid w:val="0014036E"/>
    <w:rsid w:val="00141BDF"/>
    <w:rsid w:val="00143FCF"/>
    <w:rsid w:val="0014422E"/>
    <w:rsid w:val="00144E3D"/>
    <w:rsid w:val="00144F2D"/>
    <w:rsid w:val="0014569F"/>
    <w:rsid w:val="00145ABE"/>
    <w:rsid w:val="00145CD5"/>
    <w:rsid w:val="00146FF6"/>
    <w:rsid w:val="001476C8"/>
    <w:rsid w:val="00147A06"/>
    <w:rsid w:val="00147EA1"/>
    <w:rsid w:val="00147F39"/>
    <w:rsid w:val="0015082F"/>
    <w:rsid w:val="00150D94"/>
    <w:rsid w:val="00151C64"/>
    <w:rsid w:val="00151DCF"/>
    <w:rsid w:val="001524BE"/>
    <w:rsid w:val="00152695"/>
    <w:rsid w:val="0015360D"/>
    <w:rsid w:val="00153F48"/>
    <w:rsid w:val="001540FD"/>
    <w:rsid w:val="00156771"/>
    <w:rsid w:val="00157C75"/>
    <w:rsid w:val="00160677"/>
    <w:rsid w:val="001609DD"/>
    <w:rsid w:val="001630A9"/>
    <w:rsid w:val="00163359"/>
    <w:rsid w:val="001642C0"/>
    <w:rsid w:val="001649D6"/>
    <w:rsid w:val="00164D2E"/>
    <w:rsid w:val="00165659"/>
    <w:rsid w:val="00165E89"/>
    <w:rsid w:val="00166AD6"/>
    <w:rsid w:val="00167AC1"/>
    <w:rsid w:val="00167B2B"/>
    <w:rsid w:val="00171088"/>
    <w:rsid w:val="00171441"/>
    <w:rsid w:val="00172150"/>
    <w:rsid w:val="00172177"/>
    <w:rsid w:val="001726D9"/>
    <w:rsid w:val="00172D1A"/>
    <w:rsid w:val="00174885"/>
    <w:rsid w:val="001768FD"/>
    <w:rsid w:val="00176E6F"/>
    <w:rsid w:val="001801B2"/>
    <w:rsid w:val="0018175A"/>
    <w:rsid w:val="00181762"/>
    <w:rsid w:val="00182203"/>
    <w:rsid w:val="001831F2"/>
    <w:rsid w:val="001831FF"/>
    <w:rsid w:val="001840F5"/>
    <w:rsid w:val="00184261"/>
    <w:rsid w:val="001845C0"/>
    <w:rsid w:val="00184899"/>
    <w:rsid w:val="00184EAE"/>
    <w:rsid w:val="00184FF4"/>
    <w:rsid w:val="0018521C"/>
    <w:rsid w:val="00185DAF"/>
    <w:rsid w:val="00186EDF"/>
    <w:rsid w:val="00187927"/>
    <w:rsid w:val="00190611"/>
    <w:rsid w:val="00190D35"/>
    <w:rsid w:val="0019162C"/>
    <w:rsid w:val="0019205E"/>
    <w:rsid w:val="00192FD3"/>
    <w:rsid w:val="0019545E"/>
    <w:rsid w:val="00195832"/>
    <w:rsid w:val="00196990"/>
    <w:rsid w:val="001969AF"/>
    <w:rsid w:val="00196BE3"/>
    <w:rsid w:val="001971AD"/>
    <w:rsid w:val="00197265"/>
    <w:rsid w:val="0019742F"/>
    <w:rsid w:val="001A022D"/>
    <w:rsid w:val="001A1122"/>
    <w:rsid w:val="001A1BCC"/>
    <w:rsid w:val="001A293E"/>
    <w:rsid w:val="001A4227"/>
    <w:rsid w:val="001A568E"/>
    <w:rsid w:val="001A5724"/>
    <w:rsid w:val="001A57E8"/>
    <w:rsid w:val="001A60BE"/>
    <w:rsid w:val="001A7A1A"/>
    <w:rsid w:val="001A7E31"/>
    <w:rsid w:val="001B0C7D"/>
    <w:rsid w:val="001B19ED"/>
    <w:rsid w:val="001B217B"/>
    <w:rsid w:val="001B221B"/>
    <w:rsid w:val="001B460E"/>
    <w:rsid w:val="001B46CD"/>
    <w:rsid w:val="001B4742"/>
    <w:rsid w:val="001B4958"/>
    <w:rsid w:val="001B4F55"/>
    <w:rsid w:val="001B5A56"/>
    <w:rsid w:val="001B6A1B"/>
    <w:rsid w:val="001B6AC7"/>
    <w:rsid w:val="001B70EC"/>
    <w:rsid w:val="001B7155"/>
    <w:rsid w:val="001B7235"/>
    <w:rsid w:val="001C04E7"/>
    <w:rsid w:val="001C1288"/>
    <w:rsid w:val="001C1EBF"/>
    <w:rsid w:val="001C3850"/>
    <w:rsid w:val="001C3E3F"/>
    <w:rsid w:val="001C49D6"/>
    <w:rsid w:val="001C5BA4"/>
    <w:rsid w:val="001C729E"/>
    <w:rsid w:val="001C72BF"/>
    <w:rsid w:val="001C7D1F"/>
    <w:rsid w:val="001C7E8C"/>
    <w:rsid w:val="001D2E4F"/>
    <w:rsid w:val="001D4905"/>
    <w:rsid w:val="001D4D9E"/>
    <w:rsid w:val="001D4DCD"/>
    <w:rsid w:val="001D52C3"/>
    <w:rsid w:val="001D5DF0"/>
    <w:rsid w:val="001D7256"/>
    <w:rsid w:val="001D79DA"/>
    <w:rsid w:val="001E0168"/>
    <w:rsid w:val="001E05A3"/>
    <w:rsid w:val="001E0856"/>
    <w:rsid w:val="001E0DA2"/>
    <w:rsid w:val="001E106C"/>
    <w:rsid w:val="001E1DE5"/>
    <w:rsid w:val="001E21C1"/>
    <w:rsid w:val="001E2665"/>
    <w:rsid w:val="001E3FA9"/>
    <w:rsid w:val="001E4212"/>
    <w:rsid w:val="001E43C7"/>
    <w:rsid w:val="001E577B"/>
    <w:rsid w:val="001E59DB"/>
    <w:rsid w:val="001E60D6"/>
    <w:rsid w:val="001E614D"/>
    <w:rsid w:val="001E7717"/>
    <w:rsid w:val="001E7DE5"/>
    <w:rsid w:val="001F0D2A"/>
    <w:rsid w:val="001F0D5E"/>
    <w:rsid w:val="001F2A4E"/>
    <w:rsid w:val="001F2D53"/>
    <w:rsid w:val="001F35A0"/>
    <w:rsid w:val="001F35AA"/>
    <w:rsid w:val="001F3B8D"/>
    <w:rsid w:val="001F3D6D"/>
    <w:rsid w:val="001F4432"/>
    <w:rsid w:val="001F4530"/>
    <w:rsid w:val="001F4A10"/>
    <w:rsid w:val="001F4B35"/>
    <w:rsid w:val="001F5EE1"/>
    <w:rsid w:val="001F6841"/>
    <w:rsid w:val="00200D6E"/>
    <w:rsid w:val="00200DA6"/>
    <w:rsid w:val="0020198C"/>
    <w:rsid w:val="00201C88"/>
    <w:rsid w:val="00201D6E"/>
    <w:rsid w:val="00201F7E"/>
    <w:rsid w:val="0020271F"/>
    <w:rsid w:val="002039DD"/>
    <w:rsid w:val="00204101"/>
    <w:rsid w:val="0020416E"/>
    <w:rsid w:val="00204C4F"/>
    <w:rsid w:val="002052FD"/>
    <w:rsid w:val="00206234"/>
    <w:rsid w:val="002068FE"/>
    <w:rsid w:val="00207D22"/>
    <w:rsid w:val="00210AF3"/>
    <w:rsid w:val="00210CCA"/>
    <w:rsid w:val="00210FD9"/>
    <w:rsid w:val="00211338"/>
    <w:rsid w:val="00211F8F"/>
    <w:rsid w:val="00211FEF"/>
    <w:rsid w:val="00213338"/>
    <w:rsid w:val="00213DA7"/>
    <w:rsid w:val="00214465"/>
    <w:rsid w:val="00215ADB"/>
    <w:rsid w:val="00216A3E"/>
    <w:rsid w:val="002205B2"/>
    <w:rsid w:val="00220C20"/>
    <w:rsid w:val="002217B4"/>
    <w:rsid w:val="00221A39"/>
    <w:rsid w:val="00221B50"/>
    <w:rsid w:val="00221ED5"/>
    <w:rsid w:val="00222566"/>
    <w:rsid w:val="00222FC2"/>
    <w:rsid w:val="00223443"/>
    <w:rsid w:val="00223CD3"/>
    <w:rsid w:val="0022444D"/>
    <w:rsid w:val="0022458E"/>
    <w:rsid w:val="00226E0F"/>
    <w:rsid w:val="0022785D"/>
    <w:rsid w:val="00227A26"/>
    <w:rsid w:val="002306ED"/>
    <w:rsid w:val="00230E92"/>
    <w:rsid w:val="00231020"/>
    <w:rsid w:val="002342BB"/>
    <w:rsid w:val="00234E44"/>
    <w:rsid w:val="00235B5F"/>
    <w:rsid w:val="00235E4B"/>
    <w:rsid w:val="00236237"/>
    <w:rsid w:val="00236762"/>
    <w:rsid w:val="00236DC0"/>
    <w:rsid w:val="0023702D"/>
    <w:rsid w:val="00237DCA"/>
    <w:rsid w:val="002400E9"/>
    <w:rsid w:val="0024017F"/>
    <w:rsid w:val="002403CA"/>
    <w:rsid w:val="00240DF6"/>
    <w:rsid w:val="002415CA"/>
    <w:rsid w:val="0024325C"/>
    <w:rsid w:val="0024459A"/>
    <w:rsid w:val="00244E2F"/>
    <w:rsid w:val="00245060"/>
    <w:rsid w:val="0024642B"/>
    <w:rsid w:val="00246DB8"/>
    <w:rsid w:val="00250B1F"/>
    <w:rsid w:val="00250F42"/>
    <w:rsid w:val="00251D6B"/>
    <w:rsid w:val="00251EBD"/>
    <w:rsid w:val="0025294D"/>
    <w:rsid w:val="00252D0F"/>
    <w:rsid w:val="00252D5C"/>
    <w:rsid w:val="00253344"/>
    <w:rsid w:val="002536AE"/>
    <w:rsid w:val="002537FC"/>
    <w:rsid w:val="00253993"/>
    <w:rsid w:val="00253AD5"/>
    <w:rsid w:val="00253E48"/>
    <w:rsid w:val="00255322"/>
    <w:rsid w:val="00256808"/>
    <w:rsid w:val="0025740F"/>
    <w:rsid w:val="0025748A"/>
    <w:rsid w:val="00257EA7"/>
    <w:rsid w:val="0026066B"/>
    <w:rsid w:val="00260C29"/>
    <w:rsid w:val="00260CE7"/>
    <w:rsid w:val="00261338"/>
    <w:rsid w:val="00261C1C"/>
    <w:rsid w:val="00261D6E"/>
    <w:rsid w:val="00262057"/>
    <w:rsid w:val="0026324F"/>
    <w:rsid w:val="0026325F"/>
    <w:rsid w:val="00263314"/>
    <w:rsid w:val="00264076"/>
    <w:rsid w:val="002642A9"/>
    <w:rsid w:val="00265682"/>
    <w:rsid w:val="00265CFD"/>
    <w:rsid w:val="00265F1A"/>
    <w:rsid w:val="00267DB1"/>
    <w:rsid w:val="00270216"/>
    <w:rsid w:val="00270528"/>
    <w:rsid w:val="00270B97"/>
    <w:rsid w:val="00270F07"/>
    <w:rsid w:val="00271E21"/>
    <w:rsid w:val="002720FC"/>
    <w:rsid w:val="00272B32"/>
    <w:rsid w:val="00272E1E"/>
    <w:rsid w:val="00273340"/>
    <w:rsid w:val="00273A70"/>
    <w:rsid w:val="00273DB4"/>
    <w:rsid w:val="00275052"/>
    <w:rsid w:val="0027571A"/>
    <w:rsid w:val="002769D6"/>
    <w:rsid w:val="00276CD0"/>
    <w:rsid w:val="002775FD"/>
    <w:rsid w:val="00277B3B"/>
    <w:rsid w:val="002805E1"/>
    <w:rsid w:val="00280673"/>
    <w:rsid w:val="00280959"/>
    <w:rsid w:val="00281198"/>
    <w:rsid w:val="0028121F"/>
    <w:rsid w:val="00282727"/>
    <w:rsid w:val="00283773"/>
    <w:rsid w:val="0028494B"/>
    <w:rsid w:val="00284C62"/>
    <w:rsid w:val="002855BF"/>
    <w:rsid w:val="002859AC"/>
    <w:rsid w:val="002867D2"/>
    <w:rsid w:val="00286850"/>
    <w:rsid w:val="00287704"/>
    <w:rsid w:val="00287900"/>
    <w:rsid w:val="00287ABB"/>
    <w:rsid w:val="00290B33"/>
    <w:rsid w:val="002910B8"/>
    <w:rsid w:val="002911BA"/>
    <w:rsid w:val="00291B94"/>
    <w:rsid w:val="002921D3"/>
    <w:rsid w:val="00292A62"/>
    <w:rsid w:val="00293123"/>
    <w:rsid w:val="00293927"/>
    <w:rsid w:val="00294673"/>
    <w:rsid w:val="00295264"/>
    <w:rsid w:val="0029559A"/>
    <w:rsid w:val="00295B51"/>
    <w:rsid w:val="00295D30"/>
    <w:rsid w:val="00296BAB"/>
    <w:rsid w:val="00297526"/>
    <w:rsid w:val="00297E87"/>
    <w:rsid w:val="002A0105"/>
    <w:rsid w:val="002A0AB6"/>
    <w:rsid w:val="002A1251"/>
    <w:rsid w:val="002A1476"/>
    <w:rsid w:val="002A158D"/>
    <w:rsid w:val="002A32CC"/>
    <w:rsid w:val="002A32FD"/>
    <w:rsid w:val="002A3721"/>
    <w:rsid w:val="002A3F30"/>
    <w:rsid w:val="002A4212"/>
    <w:rsid w:val="002A4DC3"/>
    <w:rsid w:val="002A581B"/>
    <w:rsid w:val="002A6895"/>
    <w:rsid w:val="002A68A3"/>
    <w:rsid w:val="002A796F"/>
    <w:rsid w:val="002A7C7C"/>
    <w:rsid w:val="002B0606"/>
    <w:rsid w:val="002B0E31"/>
    <w:rsid w:val="002B119E"/>
    <w:rsid w:val="002B2E63"/>
    <w:rsid w:val="002B474F"/>
    <w:rsid w:val="002B4E22"/>
    <w:rsid w:val="002B54AE"/>
    <w:rsid w:val="002B58C0"/>
    <w:rsid w:val="002B612B"/>
    <w:rsid w:val="002B694D"/>
    <w:rsid w:val="002B6F42"/>
    <w:rsid w:val="002B762B"/>
    <w:rsid w:val="002B7D41"/>
    <w:rsid w:val="002C0365"/>
    <w:rsid w:val="002C0826"/>
    <w:rsid w:val="002C0B02"/>
    <w:rsid w:val="002C1618"/>
    <w:rsid w:val="002C1A6E"/>
    <w:rsid w:val="002C1BE9"/>
    <w:rsid w:val="002C21CA"/>
    <w:rsid w:val="002C2EEF"/>
    <w:rsid w:val="002C3A7B"/>
    <w:rsid w:val="002C4FC4"/>
    <w:rsid w:val="002C5D4E"/>
    <w:rsid w:val="002C668C"/>
    <w:rsid w:val="002C7804"/>
    <w:rsid w:val="002C7807"/>
    <w:rsid w:val="002C7B7B"/>
    <w:rsid w:val="002D0EBE"/>
    <w:rsid w:val="002D1001"/>
    <w:rsid w:val="002D173F"/>
    <w:rsid w:val="002D1A1D"/>
    <w:rsid w:val="002D1C4B"/>
    <w:rsid w:val="002D27FD"/>
    <w:rsid w:val="002D2B57"/>
    <w:rsid w:val="002D3622"/>
    <w:rsid w:val="002D3D5F"/>
    <w:rsid w:val="002D577F"/>
    <w:rsid w:val="002D6151"/>
    <w:rsid w:val="002D65D5"/>
    <w:rsid w:val="002D6FB1"/>
    <w:rsid w:val="002E0C1D"/>
    <w:rsid w:val="002E1F6F"/>
    <w:rsid w:val="002E204D"/>
    <w:rsid w:val="002E2353"/>
    <w:rsid w:val="002E27C2"/>
    <w:rsid w:val="002E2AEC"/>
    <w:rsid w:val="002E378F"/>
    <w:rsid w:val="002E43D0"/>
    <w:rsid w:val="002E6D79"/>
    <w:rsid w:val="002F0894"/>
    <w:rsid w:val="002F0DA4"/>
    <w:rsid w:val="002F137A"/>
    <w:rsid w:val="002F1B8B"/>
    <w:rsid w:val="002F1CB7"/>
    <w:rsid w:val="002F32E3"/>
    <w:rsid w:val="002F34B3"/>
    <w:rsid w:val="002F422D"/>
    <w:rsid w:val="002F4C0B"/>
    <w:rsid w:val="002F5555"/>
    <w:rsid w:val="002F62AA"/>
    <w:rsid w:val="002F6872"/>
    <w:rsid w:val="002F6A9A"/>
    <w:rsid w:val="002F7194"/>
    <w:rsid w:val="002F71EC"/>
    <w:rsid w:val="002F7B2C"/>
    <w:rsid w:val="002F7DED"/>
    <w:rsid w:val="0030055A"/>
    <w:rsid w:val="00301572"/>
    <w:rsid w:val="0030186E"/>
    <w:rsid w:val="00301CDB"/>
    <w:rsid w:val="00301EF6"/>
    <w:rsid w:val="003021AD"/>
    <w:rsid w:val="00302B81"/>
    <w:rsid w:val="00303449"/>
    <w:rsid w:val="00303BD4"/>
    <w:rsid w:val="00303C30"/>
    <w:rsid w:val="00303C9C"/>
    <w:rsid w:val="00303D09"/>
    <w:rsid w:val="00303E7A"/>
    <w:rsid w:val="00304FAB"/>
    <w:rsid w:val="00307431"/>
    <w:rsid w:val="00307725"/>
    <w:rsid w:val="00310307"/>
    <w:rsid w:val="003103AE"/>
    <w:rsid w:val="00310485"/>
    <w:rsid w:val="00310770"/>
    <w:rsid w:val="00310B04"/>
    <w:rsid w:val="00311378"/>
    <w:rsid w:val="0031168D"/>
    <w:rsid w:val="003120BB"/>
    <w:rsid w:val="00312990"/>
    <w:rsid w:val="00312E4C"/>
    <w:rsid w:val="00312F06"/>
    <w:rsid w:val="00313ED4"/>
    <w:rsid w:val="0031481E"/>
    <w:rsid w:val="00314A80"/>
    <w:rsid w:val="00314F7D"/>
    <w:rsid w:val="00315ADB"/>
    <w:rsid w:val="003202E4"/>
    <w:rsid w:val="003208FB"/>
    <w:rsid w:val="00320AF4"/>
    <w:rsid w:val="00320BFD"/>
    <w:rsid w:val="003211BE"/>
    <w:rsid w:val="00321529"/>
    <w:rsid w:val="00322A98"/>
    <w:rsid w:val="003238CB"/>
    <w:rsid w:val="003239FB"/>
    <w:rsid w:val="00324E0B"/>
    <w:rsid w:val="0032524E"/>
    <w:rsid w:val="00325300"/>
    <w:rsid w:val="003259CB"/>
    <w:rsid w:val="00325A50"/>
    <w:rsid w:val="003261C9"/>
    <w:rsid w:val="00326E1A"/>
    <w:rsid w:val="003303ED"/>
    <w:rsid w:val="00331EE3"/>
    <w:rsid w:val="003324C8"/>
    <w:rsid w:val="0033461B"/>
    <w:rsid w:val="00334812"/>
    <w:rsid w:val="00335152"/>
    <w:rsid w:val="003352BB"/>
    <w:rsid w:val="00336565"/>
    <w:rsid w:val="00340E24"/>
    <w:rsid w:val="00341600"/>
    <w:rsid w:val="003424D5"/>
    <w:rsid w:val="0034379C"/>
    <w:rsid w:val="003448CF"/>
    <w:rsid w:val="00344AEC"/>
    <w:rsid w:val="00345E99"/>
    <w:rsid w:val="0034631C"/>
    <w:rsid w:val="00346885"/>
    <w:rsid w:val="00347A99"/>
    <w:rsid w:val="00347EE3"/>
    <w:rsid w:val="0035132F"/>
    <w:rsid w:val="003517AB"/>
    <w:rsid w:val="00352333"/>
    <w:rsid w:val="0035251A"/>
    <w:rsid w:val="00352698"/>
    <w:rsid w:val="00352BE6"/>
    <w:rsid w:val="00352DA0"/>
    <w:rsid w:val="003531F9"/>
    <w:rsid w:val="003540E2"/>
    <w:rsid w:val="003555A8"/>
    <w:rsid w:val="00356D22"/>
    <w:rsid w:val="00357116"/>
    <w:rsid w:val="00357DB7"/>
    <w:rsid w:val="0036061A"/>
    <w:rsid w:val="00360D4C"/>
    <w:rsid w:val="003610CA"/>
    <w:rsid w:val="003614AA"/>
    <w:rsid w:val="00361662"/>
    <w:rsid w:val="003627C8"/>
    <w:rsid w:val="00363247"/>
    <w:rsid w:val="00363248"/>
    <w:rsid w:val="00363693"/>
    <w:rsid w:val="00363966"/>
    <w:rsid w:val="00364222"/>
    <w:rsid w:val="003644C3"/>
    <w:rsid w:val="00364709"/>
    <w:rsid w:val="0036682F"/>
    <w:rsid w:val="00370708"/>
    <w:rsid w:val="00370931"/>
    <w:rsid w:val="00371325"/>
    <w:rsid w:val="0037139A"/>
    <w:rsid w:val="003713D8"/>
    <w:rsid w:val="00372810"/>
    <w:rsid w:val="003735AE"/>
    <w:rsid w:val="003739DB"/>
    <w:rsid w:val="00373A2E"/>
    <w:rsid w:val="00374569"/>
    <w:rsid w:val="00375238"/>
    <w:rsid w:val="00375545"/>
    <w:rsid w:val="003776F2"/>
    <w:rsid w:val="00377E8E"/>
    <w:rsid w:val="00380A67"/>
    <w:rsid w:val="003816C7"/>
    <w:rsid w:val="003824C2"/>
    <w:rsid w:val="0038336B"/>
    <w:rsid w:val="00383520"/>
    <w:rsid w:val="00383634"/>
    <w:rsid w:val="0038394B"/>
    <w:rsid w:val="00384BC4"/>
    <w:rsid w:val="00384C93"/>
    <w:rsid w:val="00385617"/>
    <w:rsid w:val="003862EA"/>
    <w:rsid w:val="00387BE8"/>
    <w:rsid w:val="00387CEE"/>
    <w:rsid w:val="00390EC0"/>
    <w:rsid w:val="00391231"/>
    <w:rsid w:val="00392C0D"/>
    <w:rsid w:val="00393EA8"/>
    <w:rsid w:val="00395171"/>
    <w:rsid w:val="003955DA"/>
    <w:rsid w:val="003969FB"/>
    <w:rsid w:val="00396F2D"/>
    <w:rsid w:val="003971B5"/>
    <w:rsid w:val="003971F5"/>
    <w:rsid w:val="003974C0"/>
    <w:rsid w:val="003A0415"/>
    <w:rsid w:val="003A1F1D"/>
    <w:rsid w:val="003A2A2A"/>
    <w:rsid w:val="003A3CF9"/>
    <w:rsid w:val="003A569F"/>
    <w:rsid w:val="003A58A7"/>
    <w:rsid w:val="003A5AE2"/>
    <w:rsid w:val="003A5BB5"/>
    <w:rsid w:val="003A5CCC"/>
    <w:rsid w:val="003A63E9"/>
    <w:rsid w:val="003A68FA"/>
    <w:rsid w:val="003A7E28"/>
    <w:rsid w:val="003B0912"/>
    <w:rsid w:val="003B0DC7"/>
    <w:rsid w:val="003B1311"/>
    <w:rsid w:val="003B1E81"/>
    <w:rsid w:val="003B298D"/>
    <w:rsid w:val="003B3034"/>
    <w:rsid w:val="003B3DAB"/>
    <w:rsid w:val="003B3E29"/>
    <w:rsid w:val="003B3F29"/>
    <w:rsid w:val="003B45A4"/>
    <w:rsid w:val="003B4E6B"/>
    <w:rsid w:val="003B4F98"/>
    <w:rsid w:val="003B59A0"/>
    <w:rsid w:val="003B59B6"/>
    <w:rsid w:val="003B5C71"/>
    <w:rsid w:val="003B67F0"/>
    <w:rsid w:val="003B68F7"/>
    <w:rsid w:val="003B6FE2"/>
    <w:rsid w:val="003B73F7"/>
    <w:rsid w:val="003B793D"/>
    <w:rsid w:val="003B79A9"/>
    <w:rsid w:val="003B7BA9"/>
    <w:rsid w:val="003C0200"/>
    <w:rsid w:val="003C0A2A"/>
    <w:rsid w:val="003C0F11"/>
    <w:rsid w:val="003C15A7"/>
    <w:rsid w:val="003C39A4"/>
    <w:rsid w:val="003C4268"/>
    <w:rsid w:val="003C4504"/>
    <w:rsid w:val="003C575A"/>
    <w:rsid w:val="003C5CD0"/>
    <w:rsid w:val="003C5E7F"/>
    <w:rsid w:val="003C6CA4"/>
    <w:rsid w:val="003D1210"/>
    <w:rsid w:val="003D14C5"/>
    <w:rsid w:val="003D1618"/>
    <w:rsid w:val="003D2D1D"/>
    <w:rsid w:val="003D3207"/>
    <w:rsid w:val="003D3BCC"/>
    <w:rsid w:val="003D3C63"/>
    <w:rsid w:val="003D4912"/>
    <w:rsid w:val="003D4D2F"/>
    <w:rsid w:val="003D4E55"/>
    <w:rsid w:val="003D55E7"/>
    <w:rsid w:val="003D5FDE"/>
    <w:rsid w:val="003D6235"/>
    <w:rsid w:val="003D6D29"/>
    <w:rsid w:val="003D7E75"/>
    <w:rsid w:val="003E0089"/>
    <w:rsid w:val="003E0455"/>
    <w:rsid w:val="003E18C3"/>
    <w:rsid w:val="003E1CA6"/>
    <w:rsid w:val="003E1D68"/>
    <w:rsid w:val="003E1E85"/>
    <w:rsid w:val="003E2DD9"/>
    <w:rsid w:val="003E2EE8"/>
    <w:rsid w:val="003E3072"/>
    <w:rsid w:val="003E3527"/>
    <w:rsid w:val="003E3754"/>
    <w:rsid w:val="003E3755"/>
    <w:rsid w:val="003E3A61"/>
    <w:rsid w:val="003E4AFB"/>
    <w:rsid w:val="003E4DB4"/>
    <w:rsid w:val="003E4FCA"/>
    <w:rsid w:val="003E50C1"/>
    <w:rsid w:val="003E5434"/>
    <w:rsid w:val="003E5A7F"/>
    <w:rsid w:val="003E5C96"/>
    <w:rsid w:val="003E6223"/>
    <w:rsid w:val="003E7A2C"/>
    <w:rsid w:val="003F01D1"/>
    <w:rsid w:val="003F099A"/>
    <w:rsid w:val="003F0B87"/>
    <w:rsid w:val="003F110C"/>
    <w:rsid w:val="003F18F8"/>
    <w:rsid w:val="003F201C"/>
    <w:rsid w:val="003F2746"/>
    <w:rsid w:val="003F32DE"/>
    <w:rsid w:val="003F3813"/>
    <w:rsid w:val="003F3FF1"/>
    <w:rsid w:val="003F41A7"/>
    <w:rsid w:val="003F45BE"/>
    <w:rsid w:val="003F65D8"/>
    <w:rsid w:val="003F68FA"/>
    <w:rsid w:val="003F77CA"/>
    <w:rsid w:val="003F7C64"/>
    <w:rsid w:val="004007F1"/>
    <w:rsid w:val="004009D8"/>
    <w:rsid w:val="00401150"/>
    <w:rsid w:val="00401784"/>
    <w:rsid w:val="00401954"/>
    <w:rsid w:val="00402EAF"/>
    <w:rsid w:val="0040338F"/>
    <w:rsid w:val="004035FC"/>
    <w:rsid w:val="00403D68"/>
    <w:rsid w:val="00404359"/>
    <w:rsid w:val="004050D7"/>
    <w:rsid w:val="00405E3E"/>
    <w:rsid w:val="004063B0"/>
    <w:rsid w:val="00406C1A"/>
    <w:rsid w:val="00410A60"/>
    <w:rsid w:val="0041146B"/>
    <w:rsid w:val="00412929"/>
    <w:rsid w:val="004133B0"/>
    <w:rsid w:val="00414096"/>
    <w:rsid w:val="00414403"/>
    <w:rsid w:val="0041484E"/>
    <w:rsid w:val="0041511E"/>
    <w:rsid w:val="004155AC"/>
    <w:rsid w:val="00416416"/>
    <w:rsid w:val="00416E3D"/>
    <w:rsid w:val="00417DD2"/>
    <w:rsid w:val="00421085"/>
    <w:rsid w:val="0042296F"/>
    <w:rsid w:val="00423A83"/>
    <w:rsid w:val="00423B4F"/>
    <w:rsid w:val="00423D2F"/>
    <w:rsid w:val="00424061"/>
    <w:rsid w:val="0042541B"/>
    <w:rsid w:val="00425707"/>
    <w:rsid w:val="00427020"/>
    <w:rsid w:val="00427DFD"/>
    <w:rsid w:val="00431242"/>
    <w:rsid w:val="00431C20"/>
    <w:rsid w:val="0043250E"/>
    <w:rsid w:val="00432F6B"/>
    <w:rsid w:val="004334F0"/>
    <w:rsid w:val="00434288"/>
    <w:rsid w:val="00434BFF"/>
    <w:rsid w:val="00436B2F"/>
    <w:rsid w:val="00436E39"/>
    <w:rsid w:val="00437C74"/>
    <w:rsid w:val="00437E32"/>
    <w:rsid w:val="00440586"/>
    <w:rsid w:val="00441047"/>
    <w:rsid w:val="00442653"/>
    <w:rsid w:val="00443307"/>
    <w:rsid w:val="00443770"/>
    <w:rsid w:val="004437AB"/>
    <w:rsid w:val="004439B4"/>
    <w:rsid w:val="0044476D"/>
    <w:rsid w:val="00444F7A"/>
    <w:rsid w:val="004451E0"/>
    <w:rsid w:val="00446DB2"/>
    <w:rsid w:val="004502DF"/>
    <w:rsid w:val="00450C32"/>
    <w:rsid w:val="00450F00"/>
    <w:rsid w:val="004517D2"/>
    <w:rsid w:val="00453002"/>
    <w:rsid w:val="00453685"/>
    <w:rsid w:val="00453F38"/>
    <w:rsid w:val="0045457A"/>
    <w:rsid w:val="00454E4C"/>
    <w:rsid w:val="0045595E"/>
    <w:rsid w:val="00456486"/>
    <w:rsid w:val="004579F5"/>
    <w:rsid w:val="00460471"/>
    <w:rsid w:val="00460D10"/>
    <w:rsid w:val="004612FB"/>
    <w:rsid w:val="0046140D"/>
    <w:rsid w:val="0046157C"/>
    <w:rsid w:val="004618F0"/>
    <w:rsid w:val="00461BFB"/>
    <w:rsid w:val="0046232A"/>
    <w:rsid w:val="0046272E"/>
    <w:rsid w:val="00462A66"/>
    <w:rsid w:val="004632A6"/>
    <w:rsid w:val="00464068"/>
    <w:rsid w:val="00464CD2"/>
    <w:rsid w:val="004660A7"/>
    <w:rsid w:val="00466262"/>
    <w:rsid w:val="004662C7"/>
    <w:rsid w:val="00466EEA"/>
    <w:rsid w:val="004676B8"/>
    <w:rsid w:val="00467CD3"/>
    <w:rsid w:val="004707A9"/>
    <w:rsid w:val="0047083A"/>
    <w:rsid w:val="00471004"/>
    <w:rsid w:val="00471139"/>
    <w:rsid w:val="00471AAC"/>
    <w:rsid w:val="00473157"/>
    <w:rsid w:val="004738F7"/>
    <w:rsid w:val="00474445"/>
    <w:rsid w:val="00474752"/>
    <w:rsid w:val="00475516"/>
    <w:rsid w:val="00477613"/>
    <w:rsid w:val="004800BE"/>
    <w:rsid w:val="00480BC6"/>
    <w:rsid w:val="0048196E"/>
    <w:rsid w:val="00481C52"/>
    <w:rsid w:val="00481C69"/>
    <w:rsid w:val="0048291A"/>
    <w:rsid w:val="00482D06"/>
    <w:rsid w:val="00483515"/>
    <w:rsid w:val="00483D95"/>
    <w:rsid w:val="00484DFC"/>
    <w:rsid w:val="0048645C"/>
    <w:rsid w:val="00487468"/>
    <w:rsid w:val="00490178"/>
    <w:rsid w:val="00490640"/>
    <w:rsid w:val="0049115F"/>
    <w:rsid w:val="00491196"/>
    <w:rsid w:val="004913EA"/>
    <w:rsid w:val="00491D1A"/>
    <w:rsid w:val="004928E5"/>
    <w:rsid w:val="0049325B"/>
    <w:rsid w:val="00493710"/>
    <w:rsid w:val="00493907"/>
    <w:rsid w:val="00493E26"/>
    <w:rsid w:val="00495A46"/>
    <w:rsid w:val="00495CC8"/>
    <w:rsid w:val="00497E48"/>
    <w:rsid w:val="004A07C0"/>
    <w:rsid w:val="004A0927"/>
    <w:rsid w:val="004A0F75"/>
    <w:rsid w:val="004A199A"/>
    <w:rsid w:val="004A1F1E"/>
    <w:rsid w:val="004A1FCC"/>
    <w:rsid w:val="004A2471"/>
    <w:rsid w:val="004A2F43"/>
    <w:rsid w:val="004A321C"/>
    <w:rsid w:val="004A569B"/>
    <w:rsid w:val="004A58AD"/>
    <w:rsid w:val="004A5CD1"/>
    <w:rsid w:val="004A6607"/>
    <w:rsid w:val="004A77D3"/>
    <w:rsid w:val="004B09EE"/>
    <w:rsid w:val="004B0C08"/>
    <w:rsid w:val="004B179C"/>
    <w:rsid w:val="004B1D07"/>
    <w:rsid w:val="004B46B6"/>
    <w:rsid w:val="004B4B9D"/>
    <w:rsid w:val="004B54CE"/>
    <w:rsid w:val="004B6590"/>
    <w:rsid w:val="004B690F"/>
    <w:rsid w:val="004B6B8E"/>
    <w:rsid w:val="004B6E68"/>
    <w:rsid w:val="004B7E45"/>
    <w:rsid w:val="004C08CF"/>
    <w:rsid w:val="004C09A3"/>
    <w:rsid w:val="004C44E8"/>
    <w:rsid w:val="004C4F01"/>
    <w:rsid w:val="004C5149"/>
    <w:rsid w:val="004C5F1F"/>
    <w:rsid w:val="004C63F7"/>
    <w:rsid w:val="004C6E70"/>
    <w:rsid w:val="004C7562"/>
    <w:rsid w:val="004D03E0"/>
    <w:rsid w:val="004D0C3E"/>
    <w:rsid w:val="004D1A68"/>
    <w:rsid w:val="004D23DD"/>
    <w:rsid w:val="004D307C"/>
    <w:rsid w:val="004D32BE"/>
    <w:rsid w:val="004D3598"/>
    <w:rsid w:val="004D3F42"/>
    <w:rsid w:val="004D477C"/>
    <w:rsid w:val="004D4853"/>
    <w:rsid w:val="004D5730"/>
    <w:rsid w:val="004D5C25"/>
    <w:rsid w:val="004D62EC"/>
    <w:rsid w:val="004D6409"/>
    <w:rsid w:val="004D6484"/>
    <w:rsid w:val="004D74FC"/>
    <w:rsid w:val="004D7F7A"/>
    <w:rsid w:val="004E1199"/>
    <w:rsid w:val="004E1B1E"/>
    <w:rsid w:val="004E24D8"/>
    <w:rsid w:val="004E2A4A"/>
    <w:rsid w:val="004E2BE7"/>
    <w:rsid w:val="004E3383"/>
    <w:rsid w:val="004E3C85"/>
    <w:rsid w:val="004E59B7"/>
    <w:rsid w:val="004E6191"/>
    <w:rsid w:val="004E6DE9"/>
    <w:rsid w:val="004E6FE8"/>
    <w:rsid w:val="004E76D8"/>
    <w:rsid w:val="004E799B"/>
    <w:rsid w:val="004F0D31"/>
    <w:rsid w:val="004F103F"/>
    <w:rsid w:val="004F18A2"/>
    <w:rsid w:val="004F1B37"/>
    <w:rsid w:val="004F1C94"/>
    <w:rsid w:val="004F1E48"/>
    <w:rsid w:val="004F1EA0"/>
    <w:rsid w:val="004F25DB"/>
    <w:rsid w:val="004F29DA"/>
    <w:rsid w:val="004F2C2B"/>
    <w:rsid w:val="004F3D11"/>
    <w:rsid w:val="004F4B77"/>
    <w:rsid w:val="004F4D0B"/>
    <w:rsid w:val="004F5724"/>
    <w:rsid w:val="004F57AE"/>
    <w:rsid w:val="004F5B67"/>
    <w:rsid w:val="004F7B23"/>
    <w:rsid w:val="0050047F"/>
    <w:rsid w:val="005015DC"/>
    <w:rsid w:val="00501661"/>
    <w:rsid w:val="005017C8"/>
    <w:rsid w:val="00501A87"/>
    <w:rsid w:val="00501B0F"/>
    <w:rsid w:val="00501C28"/>
    <w:rsid w:val="00501EAB"/>
    <w:rsid w:val="005027D1"/>
    <w:rsid w:val="00502C0D"/>
    <w:rsid w:val="005030C9"/>
    <w:rsid w:val="00504A63"/>
    <w:rsid w:val="00505A13"/>
    <w:rsid w:val="005067E8"/>
    <w:rsid w:val="005075D5"/>
    <w:rsid w:val="00507E28"/>
    <w:rsid w:val="005117C3"/>
    <w:rsid w:val="005119A5"/>
    <w:rsid w:val="00511FF6"/>
    <w:rsid w:val="005120A6"/>
    <w:rsid w:val="00512F50"/>
    <w:rsid w:val="00514240"/>
    <w:rsid w:val="00514AD2"/>
    <w:rsid w:val="005155ED"/>
    <w:rsid w:val="00515D3B"/>
    <w:rsid w:val="005165B2"/>
    <w:rsid w:val="00516743"/>
    <w:rsid w:val="00516786"/>
    <w:rsid w:val="00516CE7"/>
    <w:rsid w:val="0051719B"/>
    <w:rsid w:val="0051743E"/>
    <w:rsid w:val="005174D0"/>
    <w:rsid w:val="00517625"/>
    <w:rsid w:val="00517773"/>
    <w:rsid w:val="00517E7F"/>
    <w:rsid w:val="00520982"/>
    <w:rsid w:val="00522152"/>
    <w:rsid w:val="00522C6D"/>
    <w:rsid w:val="00522FF8"/>
    <w:rsid w:val="005230B9"/>
    <w:rsid w:val="00523839"/>
    <w:rsid w:val="00523B65"/>
    <w:rsid w:val="00524338"/>
    <w:rsid w:val="00525AC1"/>
    <w:rsid w:val="00525C17"/>
    <w:rsid w:val="00527438"/>
    <w:rsid w:val="005275DF"/>
    <w:rsid w:val="00527986"/>
    <w:rsid w:val="00527D0B"/>
    <w:rsid w:val="00527D69"/>
    <w:rsid w:val="00530C38"/>
    <w:rsid w:val="0053108F"/>
    <w:rsid w:val="00531596"/>
    <w:rsid w:val="00531C8A"/>
    <w:rsid w:val="00532F24"/>
    <w:rsid w:val="005336DF"/>
    <w:rsid w:val="00533A0A"/>
    <w:rsid w:val="00533C33"/>
    <w:rsid w:val="0053478E"/>
    <w:rsid w:val="00534CDF"/>
    <w:rsid w:val="00536B42"/>
    <w:rsid w:val="00537EA0"/>
    <w:rsid w:val="005406E3"/>
    <w:rsid w:val="00540F89"/>
    <w:rsid w:val="00540FEB"/>
    <w:rsid w:val="00541375"/>
    <w:rsid w:val="0054158B"/>
    <w:rsid w:val="00541A03"/>
    <w:rsid w:val="005429FA"/>
    <w:rsid w:val="00542CC7"/>
    <w:rsid w:val="00544125"/>
    <w:rsid w:val="00544243"/>
    <w:rsid w:val="00544D10"/>
    <w:rsid w:val="005450B6"/>
    <w:rsid w:val="00545130"/>
    <w:rsid w:val="0054541A"/>
    <w:rsid w:val="00545920"/>
    <w:rsid w:val="00545C95"/>
    <w:rsid w:val="00546DC6"/>
    <w:rsid w:val="0054712C"/>
    <w:rsid w:val="00547BCA"/>
    <w:rsid w:val="00547F74"/>
    <w:rsid w:val="0055001D"/>
    <w:rsid w:val="005504CE"/>
    <w:rsid w:val="00551DBE"/>
    <w:rsid w:val="00552F8A"/>
    <w:rsid w:val="0055327C"/>
    <w:rsid w:val="005533AF"/>
    <w:rsid w:val="00553906"/>
    <w:rsid w:val="00553A9C"/>
    <w:rsid w:val="00553BB3"/>
    <w:rsid w:val="00553C00"/>
    <w:rsid w:val="005542BD"/>
    <w:rsid w:val="00555514"/>
    <w:rsid w:val="005574D9"/>
    <w:rsid w:val="00560203"/>
    <w:rsid w:val="00560F02"/>
    <w:rsid w:val="0056100E"/>
    <w:rsid w:val="00561601"/>
    <w:rsid w:val="00561814"/>
    <w:rsid w:val="00561B57"/>
    <w:rsid w:val="00561EB7"/>
    <w:rsid w:val="005626FF"/>
    <w:rsid w:val="00562761"/>
    <w:rsid w:val="00562834"/>
    <w:rsid w:val="0056654F"/>
    <w:rsid w:val="00566E23"/>
    <w:rsid w:val="0057096E"/>
    <w:rsid w:val="00570DC9"/>
    <w:rsid w:val="00571CD8"/>
    <w:rsid w:val="0057280F"/>
    <w:rsid w:val="00572E59"/>
    <w:rsid w:val="005743D1"/>
    <w:rsid w:val="00576A8F"/>
    <w:rsid w:val="005802AB"/>
    <w:rsid w:val="00581E0C"/>
    <w:rsid w:val="00581F61"/>
    <w:rsid w:val="0058224B"/>
    <w:rsid w:val="005822E1"/>
    <w:rsid w:val="005824CE"/>
    <w:rsid w:val="00583054"/>
    <w:rsid w:val="0058365D"/>
    <w:rsid w:val="0058380A"/>
    <w:rsid w:val="00584B79"/>
    <w:rsid w:val="005865B1"/>
    <w:rsid w:val="00586607"/>
    <w:rsid w:val="00586763"/>
    <w:rsid w:val="00586F1E"/>
    <w:rsid w:val="0058719C"/>
    <w:rsid w:val="00587B25"/>
    <w:rsid w:val="00590774"/>
    <w:rsid w:val="0059142F"/>
    <w:rsid w:val="0059167B"/>
    <w:rsid w:val="00591C67"/>
    <w:rsid w:val="005927C3"/>
    <w:rsid w:val="00592BCF"/>
    <w:rsid w:val="00592C35"/>
    <w:rsid w:val="00592D73"/>
    <w:rsid w:val="00592EA9"/>
    <w:rsid w:val="00593F37"/>
    <w:rsid w:val="0059435F"/>
    <w:rsid w:val="00594C74"/>
    <w:rsid w:val="005962EA"/>
    <w:rsid w:val="005972BE"/>
    <w:rsid w:val="005A047E"/>
    <w:rsid w:val="005A097E"/>
    <w:rsid w:val="005A0F75"/>
    <w:rsid w:val="005A13EB"/>
    <w:rsid w:val="005A15A2"/>
    <w:rsid w:val="005A1747"/>
    <w:rsid w:val="005A1BCB"/>
    <w:rsid w:val="005A1CD1"/>
    <w:rsid w:val="005A39E1"/>
    <w:rsid w:val="005A3DED"/>
    <w:rsid w:val="005A549B"/>
    <w:rsid w:val="005A5570"/>
    <w:rsid w:val="005A61B8"/>
    <w:rsid w:val="005A63C8"/>
    <w:rsid w:val="005A7D0D"/>
    <w:rsid w:val="005B0717"/>
    <w:rsid w:val="005B1D1C"/>
    <w:rsid w:val="005B1D29"/>
    <w:rsid w:val="005B2A77"/>
    <w:rsid w:val="005B2BEE"/>
    <w:rsid w:val="005B2D68"/>
    <w:rsid w:val="005B367F"/>
    <w:rsid w:val="005B3FD8"/>
    <w:rsid w:val="005B4364"/>
    <w:rsid w:val="005B4ACB"/>
    <w:rsid w:val="005B552F"/>
    <w:rsid w:val="005B5971"/>
    <w:rsid w:val="005B5C0E"/>
    <w:rsid w:val="005B75C8"/>
    <w:rsid w:val="005B7770"/>
    <w:rsid w:val="005C0335"/>
    <w:rsid w:val="005C09D2"/>
    <w:rsid w:val="005C0CEC"/>
    <w:rsid w:val="005C16BD"/>
    <w:rsid w:val="005C172F"/>
    <w:rsid w:val="005C27D3"/>
    <w:rsid w:val="005C2B31"/>
    <w:rsid w:val="005C3112"/>
    <w:rsid w:val="005C3992"/>
    <w:rsid w:val="005C3C89"/>
    <w:rsid w:val="005C4DE9"/>
    <w:rsid w:val="005C52BC"/>
    <w:rsid w:val="005C5A31"/>
    <w:rsid w:val="005C5EA0"/>
    <w:rsid w:val="005C612A"/>
    <w:rsid w:val="005C646A"/>
    <w:rsid w:val="005C65E1"/>
    <w:rsid w:val="005C6C4B"/>
    <w:rsid w:val="005C7B17"/>
    <w:rsid w:val="005D09DF"/>
    <w:rsid w:val="005D0A18"/>
    <w:rsid w:val="005D0B15"/>
    <w:rsid w:val="005D0C45"/>
    <w:rsid w:val="005D1AAC"/>
    <w:rsid w:val="005D1CF3"/>
    <w:rsid w:val="005D25BF"/>
    <w:rsid w:val="005D295C"/>
    <w:rsid w:val="005D3543"/>
    <w:rsid w:val="005D3628"/>
    <w:rsid w:val="005D3B20"/>
    <w:rsid w:val="005D4748"/>
    <w:rsid w:val="005D4C04"/>
    <w:rsid w:val="005D4FA6"/>
    <w:rsid w:val="005D5266"/>
    <w:rsid w:val="005D54B2"/>
    <w:rsid w:val="005D5B4D"/>
    <w:rsid w:val="005D60D2"/>
    <w:rsid w:val="005D69CC"/>
    <w:rsid w:val="005D6C59"/>
    <w:rsid w:val="005D7D3C"/>
    <w:rsid w:val="005E04F0"/>
    <w:rsid w:val="005E0AE6"/>
    <w:rsid w:val="005E0C9C"/>
    <w:rsid w:val="005E3560"/>
    <w:rsid w:val="005E59B6"/>
    <w:rsid w:val="005E5A43"/>
    <w:rsid w:val="005E60ED"/>
    <w:rsid w:val="005E7DF2"/>
    <w:rsid w:val="005F1007"/>
    <w:rsid w:val="005F11A2"/>
    <w:rsid w:val="005F2669"/>
    <w:rsid w:val="005F2746"/>
    <w:rsid w:val="005F3193"/>
    <w:rsid w:val="005F3622"/>
    <w:rsid w:val="005F38E4"/>
    <w:rsid w:val="005F41AE"/>
    <w:rsid w:val="005F5008"/>
    <w:rsid w:val="005F5862"/>
    <w:rsid w:val="005F6264"/>
    <w:rsid w:val="005F65BB"/>
    <w:rsid w:val="005F6B52"/>
    <w:rsid w:val="005F762B"/>
    <w:rsid w:val="005F7BDD"/>
    <w:rsid w:val="006004FA"/>
    <w:rsid w:val="006011DD"/>
    <w:rsid w:val="0060159B"/>
    <w:rsid w:val="00601A5D"/>
    <w:rsid w:val="00602F51"/>
    <w:rsid w:val="00603603"/>
    <w:rsid w:val="00603B96"/>
    <w:rsid w:val="00604534"/>
    <w:rsid w:val="0060581F"/>
    <w:rsid w:val="006059EE"/>
    <w:rsid w:val="00605A50"/>
    <w:rsid w:val="00606503"/>
    <w:rsid w:val="00606A2D"/>
    <w:rsid w:val="00606F58"/>
    <w:rsid w:val="0061031E"/>
    <w:rsid w:val="00611508"/>
    <w:rsid w:val="0061171D"/>
    <w:rsid w:val="006124AB"/>
    <w:rsid w:val="00612F2B"/>
    <w:rsid w:val="00613055"/>
    <w:rsid w:val="0061388B"/>
    <w:rsid w:val="00613AF6"/>
    <w:rsid w:val="00613EA2"/>
    <w:rsid w:val="006141D6"/>
    <w:rsid w:val="00615139"/>
    <w:rsid w:val="0061719A"/>
    <w:rsid w:val="00620E23"/>
    <w:rsid w:val="00621E10"/>
    <w:rsid w:val="006222C1"/>
    <w:rsid w:val="00623990"/>
    <w:rsid w:val="00623BF1"/>
    <w:rsid w:val="00625233"/>
    <w:rsid w:val="00625D37"/>
    <w:rsid w:val="006262FF"/>
    <w:rsid w:val="006274CA"/>
    <w:rsid w:val="0062766A"/>
    <w:rsid w:val="006276F2"/>
    <w:rsid w:val="00627C31"/>
    <w:rsid w:val="00627FB9"/>
    <w:rsid w:val="00630465"/>
    <w:rsid w:val="006310E9"/>
    <w:rsid w:val="0063203A"/>
    <w:rsid w:val="00632749"/>
    <w:rsid w:val="00632787"/>
    <w:rsid w:val="00633022"/>
    <w:rsid w:val="006342F6"/>
    <w:rsid w:val="00634D55"/>
    <w:rsid w:val="006353B5"/>
    <w:rsid w:val="006361D1"/>
    <w:rsid w:val="006367FE"/>
    <w:rsid w:val="00637126"/>
    <w:rsid w:val="006377C5"/>
    <w:rsid w:val="0064097D"/>
    <w:rsid w:val="0064128C"/>
    <w:rsid w:val="006436BC"/>
    <w:rsid w:val="006452D9"/>
    <w:rsid w:val="006453C0"/>
    <w:rsid w:val="006456FE"/>
    <w:rsid w:val="00645AE2"/>
    <w:rsid w:val="006464B9"/>
    <w:rsid w:val="006506BF"/>
    <w:rsid w:val="00651A14"/>
    <w:rsid w:val="00651C39"/>
    <w:rsid w:val="006529A9"/>
    <w:rsid w:val="00653193"/>
    <w:rsid w:val="0065326E"/>
    <w:rsid w:val="006535B8"/>
    <w:rsid w:val="00655675"/>
    <w:rsid w:val="00655ED0"/>
    <w:rsid w:val="006576C9"/>
    <w:rsid w:val="00657C0E"/>
    <w:rsid w:val="006613BC"/>
    <w:rsid w:val="00661448"/>
    <w:rsid w:val="00661DEE"/>
    <w:rsid w:val="00662369"/>
    <w:rsid w:val="00662D94"/>
    <w:rsid w:val="00663284"/>
    <w:rsid w:val="00663B0C"/>
    <w:rsid w:val="006646B8"/>
    <w:rsid w:val="00665F36"/>
    <w:rsid w:val="006660C5"/>
    <w:rsid w:val="006668CF"/>
    <w:rsid w:val="006669DA"/>
    <w:rsid w:val="006678B8"/>
    <w:rsid w:val="0067017D"/>
    <w:rsid w:val="0067086D"/>
    <w:rsid w:val="00670DE0"/>
    <w:rsid w:val="0067102E"/>
    <w:rsid w:val="00671733"/>
    <w:rsid w:val="00671A6B"/>
    <w:rsid w:val="00673193"/>
    <w:rsid w:val="00673682"/>
    <w:rsid w:val="0067376C"/>
    <w:rsid w:val="00674D18"/>
    <w:rsid w:val="00675160"/>
    <w:rsid w:val="006752A5"/>
    <w:rsid w:val="00676A38"/>
    <w:rsid w:val="00676F99"/>
    <w:rsid w:val="006778CD"/>
    <w:rsid w:val="00677EA4"/>
    <w:rsid w:val="00677F31"/>
    <w:rsid w:val="00680138"/>
    <w:rsid w:val="006804C2"/>
    <w:rsid w:val="006806F1"/>
    <w:rsid w:val="00682B8A"/>
    <w:rsid w:val="00682C27"/>
    <w:rsid w:val="00682D4D"/>
    <w:rsid w:val="00683BC3"/>
    <w:rsid w:val="00683D60"/>
    <w:rsid w:val="006856CE"/>
    <w:rsid w:val="00685C93"/>
    <w:rsid w:val="0068632E"/>
    <w:rsid w:val="00687CD7"/>
    <w:rsid w:val="00690149"/>
    <w:rsid w:val="006901CB"/>
    <w:rsid w:val="006907F2"/>
    <w:rsid w:val="00690957"/>
    <w:rsid w:val="006923C0"/>
    <w:rsid w:val="006923C4"/>
    <w:rsid w:val="00692981"/>
    <w:rsid w:val="00692A5F"/>
    <w:rsid w:val="0069304F"/>
    <w:rsid w:val="006931C7"/>
    <w:rsid w:val="006945BA"/>
    <w:rsid w:val="00694B7E"/>
    <w:rsid w:val="00694E33"/>
    <w:rsid w:val="006955BF"/>
    <w:rsid w:val="0069615A"/>
    <w:rsid w:val="0069672E"/>
    <w:rsid w:val="00696D44"/>
    <w:rsid w:val="0069714B"/>
    <w:rsid w:val="00697486"/>
    <w:rsid w:val="00697653"/>
    <w:rsid w:val="006A080F"/>
    <w:rsid w:val="006A14FE"/>
    <w:rsid w:val="006A2AFD"/>
    <w:rsid w:val="006A2FF7"/>
    <w:rsid w:val="006A4C6A"/>
    <w:rsid w:val="006A5232"/>
    <w:rsid w:val="006A56F0"/>
    <w:rsid w:val="006A5CEA"/>
    <w:rsid w:val="006A5D1C"/>
    <w:rsid w:val="006A6445"/>
    <w:rsid w:val="006A7726"/>
    <w:rsid w:val="006B0542"/>
    <w:rsid w:val="006B071E"/>
    <w:rsid w:val="006B0DB0"/>
    <w:rsid w:val="006B0FBC"/>
    <w:rsid w:val="006B16B1"/>
    <w:rsid w:val="006B2251"/>
    <w:rsid w:val="006B2B46"/>
    <w:rsid w:val="006B33FE"/>
    <w:rsid w:val="006B3454"/>
    <w:rsid w:val="006B3626"/>
    <w:rsid w:val="006B46BB"/>
    <w:rsid w:val="006B5107"/>
    <w:rsid w:val="006B68A4"/>
    <w:rsid w:val="006B735E"/>
    <w:rsid w:val="006B75CF"/>
    <w:rsid w:val="006B76AB"/>
    <w:rsid w:val="006B7C39"/>
    <w:rsid w:val="006C1579"/>
    <w:rsid w:val="006C1648"/>
    <w:rsid w:val="006C1693"/>
    <w:rsid w:val="006C19A4"/>
    <w:rsid w:val="006C19DD"/>
    <w:rsid w:val="006C4A5E"/>
    <w:rsid w:val="006C4FE8"/>
    <w:rsid w:val="006C6098"/>
    <w:rsid w:val="006C62E0"/>
    <w:rsid w:val="006C65F6"/>
    <w:rsid w:val="006D0065"/>
    <w:rsid w:val="006D0381"/>
    <w:rsid w:val="006D12AF"/>
    <w:rsid w:val="006D1670"/>
    <w:rsid w:val="006D1746"/>
    <w:rsid w:val="006D208E"/>
    <w:rsid w:val="006D30C4"/>
    <w:rsid w:val="006D3805"/>
    <w:rsid w:val="006D4021"/>
    <w:rsid w:val="006D4049"/>
    <w:rsid w:val="006D4549"/>
    <w:rsid w:val="006D4619"/>
    <w:rsid w:val="006D6C48"/>
    <w:rsid w:val="006D6C93"/>
    <w:rsid w:val="006D77C9"/>
    <w:rsid w:val="006E1895"/>
    <w:rsid w:val="006E2B99"/>
    <w:rsid w:val="006E2E73"/>
    <w:rsid w:val="006E343C"/>
    <w:rsid w:val="006E35F6"/>
    <w:rsid w:val="006E371E"/>
    <w:rsid w:val="006E3D3D"/>
    <w:rsid w:val="006E49C9"/>
    <w:rsid w:val="006E4EBF"/>
    <w:rsid w:val="006E6845"/>
    <w:rsid w:val="006E7161"/>
    <w:rsid w:val="006E78A4"/>
    <w:rsid w:val="006F058F"/>
    <w:rsid w:val="006F061D"/>
    <w:rsid w:val="006F153D"/>
    <w:rsid w:val="006F1765"/>
    <w:rsid w:val="006F1C7C"/>
    <w:rsid w:val="006F368D"/>
    <w:rsid w:val="006F3B53"/>
    <w:rsid w:val="006F5AF3"/>
    <w:rsid w:val="006F5CE8"/>
    <w:rsid w:val="006F5DDC"/>
    <w:rsid w:val="006F5FB0"/>
    <w:rsid w:val="006F6828"/>
    <w:rsid w:val="006F6B3F"/>
    <w:rsid w:val="006F7495"/>
    <w:rsid w:val="006F7583"/>
    <w:rsid w:val="006F77FB"/>
    <w:rsid w:val="006F78E1"/>
    <w:rsid w:val="006F7A75"/>
    <w:rsid w:val="0070054A"/>
    <w:rsid w:val="00700D9B"/>
    <w:rsid w:val="0070152B"/>
    <w:rsid w:val="00701DC9"/>
    <w:rsid w:val="007030EE"/>
    <w:rsid w:val="00703211"/>
    <w:rsid w:val="00703282"/>
    <w:rsid w:val="007040A7"/>
    <w:rsid w:val="00704161"/>
    <w:rsid w:val="007044B0"/>
    <w:rsid w:val="007049DF"/>
    <w:rsid w:val="00705B25"/>
    <w:rsid w:val="00706ACD"/>
    <w:rsid w:val="00707E1F"/>
    <w:rsid w:val="00710339"/>
    <w:rsid w:val="00710422"/>
    <w:rsid w:val="00711AD6"/>
    <w:rsid w:val="007122EF"/>
    <w:rsid w:val="007123A9"/>
    <w:rsid w:val="0071251F"/>
    <w:rsid w:val="00712C18"/>
    <w:rsid w:val="00714CA1"/>
    <w:rsid w:val="00714F64"/>
    <w:rsid w:val="00715755"/>
    <w:rsid w:val="00715986"/>
    <w:rsid w:val="0071695D"/>
    <w:rsid w:val="00716BAB"/>
    <w:rsid w:val="007179F8"/>
    <w:rsid w:val="00717A50"/>
    <w:rsid w:val="00721C5F"/>
    <w:rsid w:val="007238B5"/>
    <w:rsid w:val="00724FB2"/>
    <w:rsid w:val="00725897"/>
    <w:rsid w:val="00725D1D"/>
    <w:rsid w:val="00726380"/>
    <w:rsid w:val="00726D16"/>
    <w:rsid w:val="0072729A"/>
    <w:rsid w:val="00732239"/>
    <w:rsid w:val="00732EED"/>
    <w:rsid w:val="00734A8E"/>
    <w:rsid w:val="00735A8B"/>
    <w:rsid w:val="00735E2A"/>
    <w:rsid w:val="007364F6"/>
    <w:rsid w:val="00737BCC"/>
    <w:rsid w:val="00740086"/>
    <w:rsid w:val="00740089"/>
    <w:rsid w:val="00740305"/>
    <w:rsid w:val="007415A1"/>
    <w:rsid w:val="007416FE"/>
    <w:rsid w:val="00742D20"/>
    <w:rsid w:val="00743A66"/>
    <w:rsid w:val="00744431"/>
    <w:rsid w:val="00744C9C"/>
    <w:rsid w:val="00744F29"/>
    <w:rsid w:val="0074639A"/>
    <w:rsid w:val="00746535"/>
    <w:rsid w:val="007465F8"/>
    <w:rsid w:val="007469F2"/>
    <w:rsid w:val="00747922"/>
    <w:rsid w:val="00751817"/>
    <w:rsid w:val="00751BF1"/>
    <w:rsid w:val="00751E8D"/>
    <w:rsid w:val="00752F47"/>
    <w:rsid w:val="0075336E"/>
    <w:rsid w:val="00753AB3"/>
    <w:rsid w:val="00753D94"/>
    <w:rsid w:val="00755D76"/>
    <w:rsid w:val="007563B2"/>
    <w:rsid w:val="00756D0E"/>
    <w:rsid w:val="00757AE3"/>
    <w:rsid w:val="00757D5B"/>
    <w:rsid w:val="00757D6E"/>
    <w:rsid w:val="00757D9E"/>
    <w:rsid w:val="00757E48"/>
    <w:rsid w:val="00757F2B"/>
    <w:rsid w:val="00760678"/>
    <w:rsid w:val="00760720"/>
    <w:rsid w:val="0076102F"/>
    <w:rsid w:val="0076265D"/>
    <w:rsid w:val="007627DE"/>
    <w:rsid w:val="007629A6"/>
    <w:rsid w:val="00762FC1"/>
    <w:rsid w:val="00763F2C"/>
    <w:rsid w:val="007646B2"/>
    <w:rsid w:val="007656EF"/>
    <w:rsid w:val="007660C2"/>
    <w:rsid w:val="00767660"/>
    <w:rsid w:val="00767A3C"/>
    <w:rsid w:val="00770AAB"/>
    <w:rsid w:val="0077125F"/>
    <w:rsid w:val="0077175B"/>
    <w:rsid w:val="0077360F"/>
    <w:rsid w:val="00773966"/>
    <w:rsid w:val="00773C2B"/>
    <w:rsid w:val="00776A9A"/>
    <w:rsid w:val="007775CE"/>
    <w:rsid w:val="00780283"/>
    <w:rsid w:val="007808D1"/>
    <w:rsid w:val="007818F6"/>
    <w:rsid w:val="00782106"/>
    <w:rsid w:val="0078217C"/>
    <w:rsid w:val="00783592"/>
    <w:rsid w:val="00783FFC"/>
    <w:rsid w:val="00784CCC"/>
    <w:rsid w:val="00784EFC"/>
    <w:rsid w:val="0078527E"/>
    <w:rsid w:val="00785B4E"/>
    <w:rsid w:val="00785FB4"/>
    <w:rsid w:val="0078618B"/>
    <w:rsid w:val="00787A10"/>
    <w:rsid w:val="007908E4"/>
    <w:rsid w:val="00790960"/>
    <w:rsid w:val="00790E49"/>
    <w:rsid w:val="0079294B"/>
    <w:rsid w:val="007940A8"/>
    <w:rsid w:val="00794101"/>
    <w:rsid w:val="00795AA0"/>
    <w:rsid w:val="00795D59"/>
    <w:rsid w:val="0079614A"/>
    <w:rsid w:val="00796B28"/>
    <w:rsid w:val="00796BA0"/>
    <w:rsid w:val="00796FAC"/>
    <w:rsid w:val="00797D39"/>
    <w:rsid w:val="007A01A8"/>
    <w:rsid w:val="007A1C22"/>
    <w:rsid w:val="007A24DD"/>
    <w:rsid w:val="007A255D"/>
    <w:rsid w:val="007A3072"/>
    <w:rsid w:val="007A408F"/>
    <w:rsid w:val="007A4569"/>
    <w:rsid w:val="007A48E4"/>
    <w:rsid w:val="007A4AAE"/>
    <w:rsid w:val="007A4AB3"/>
    <w:rsid w:val="007A4EE8"/>
    <w:rsid w:val="007A5B60"/>
    <w:rsid w:val="007A676D"/>
    <w:rsid w:val="007B02FB"/>
    <w:rsid w:val="007B0357"/>
    <w:rsid w:val="007B0B2E"/>
    <w:rsid w:val="007B1029"/>
    <w:rsid w:val="007B13DB"/>
    <w:rsid w:val="007B28E6"/>
    <w:rsid w:val="007B3C8C"/>
    <w:rsid w:val="007B4038"/>
    <w:rsid w:val="007B64D9"/>
    <w:rsid w:val="007B6D40"/>
    <w:rsid w:val="007B70EF"/>
    <w:rsid w:val="007B7666"/>
    <w:rsid w:val="007B7C66"/>
    <w:rsid w:val="007C051A"/>
    <w:rsid w:val="007C07B9"/>
    <w:rsid w:val="007C0C70"/>
    <w:rsid w:val="007C2BC3"/>
    <w:rsid w:val="007C377D"/>
    <w:rsid w:val="007C388F"/>
    <w:rsid w:val="007C3F78"/>
    <w:rsid w:val="007C46C4"/>
    <w:rsid w:val="007C498E"/>
    <w:rsid w:val="007C6B3F"/>
    <w:rsid w:val="007D08FD"/>
    <w:rsid w:val="007D0AEE"/>
    <w:rsid w:val="007D1CE0"/>
    <w:rsid w:val="007D35CF"/>
    <w:rsid w:val="007D3B45"/>
    <w:rsid w:val="007D4554"/>
    <w:rsid w:val="007D4B55"/>
    <w:rsid w:val="007D5501"/>
    <w:rsid w:val="007D65FF"/>
    <w:rsid w:val="007D6E7E"/>
    <w:rsid w:val="007D7B62"/>
    <w:rsid w:val="007E09A6"/>
    <w:rsid w:val="007E0B23"/>
    <w:rsid w:val="007E155D"/>
    <w:rsid w:val="007E23E9"/>
    <w:rsid w:val="007E2CB9"/>
    <w:rsid w:val="007E3FE3"/>
    <w:rsid w:val="007E510D"/>
    <w:rsid w:val="007E53A6"/>
    <w:rsid w:val="007E555D"/>
    <w:rsid w:val="007E5B30"/>
    <w:rsid w:val="007E609A"/>
    <w:rsid w:val="007E6608"/>
    <w:rsid w:val="007E6B17"/>
    <w:rsid w:val="007E6B6C"/>
    <w:rsid w:val="007F04E1"/>
    <w:rsid w:val="007F0BFB"/>
    <w:rsid w:val="007F130B"/>
    <w:rsid w:val="007F18CC"/>
    <w:rsid w:val="007F3027"/>
    <w:rsid w:val="007F32D9"/>
    <w:rsid w:val="007F347E"/>
    <w:rsid w:val="007F35F8"/>
    <w:rsid w:val="007F4A24"/>
    <w:rsid w:val="007F4DF1"/>
    <w:rsid w:val="007F57BF"/>
    <w:rsid w:val="007F614C"/>
    <w:rsid w:val="007F67DA"/>
    <w:rsid w:val="007F78C2"/>
    <w:rsid w:val="00800316"/>
    <w:rsid w:val="008005A8"/>
    <w:rsid w:val="0080113E"/>
    <w:rsid w:val="0080123F"/>
    <w:rsid w:val="00801E90"/>
    <w:rsid w:val="00802A2F"/>
    <w:rsid w:val="00803DAD"/>
    <w:rsid w:val="008042B0"/>
    <w:rsid w:val="00804583"/>
    <w:rsid w:val="00804E0B"/>
    <w:rsid w:val="00804F91"/>
    <w:rsid w:val="008050C2"/>
    <w:rsid w:val="00805B93"/>
    <w:rsid w:val="00806671"/>
    <w:rsid w:val="00806E19"/>
    <w:rsid w:val="00806F29"/>
    <w:rsid w:val="00807454"/>
    <w:rsid w:val="00807952"/>
    <w:rsid w:val="00807D9A"/>
    <w:rsid w:val="00810052"/>
    <w:rsid w:val="0081009A"/>
    <w:rsid w:val="00810F0D"/>
    <w:rsid w:val="0081110E"/>
    <w:rsid w:val="0081256A"/>
    <w:rsid w:val="008128BE"/>
    <w:rsid w:val="00812A63"/>
    <w:rsid w:val="00812B95"/>
    <w:rsid w:val="00812EC5"/>
    <w:rsid w:val="00813754"/>
    <w:rsid w:val="0081580F"/>
    <w:rsid w:val="0081600B"/>
    <w:rsid w:val="008166E0"/>
    <w:rsid w:val="008201CC"/>
    <w:rsid w:val="00822582"/>
    <w:rsid w:val="008225C6"/>
    <w:rsid w:val="0082329F"/>
    <w:rsid w:val="00824865"/>
    <w:rsid w:val="008248CC"/>
    <w:rsid w:val="00827BB4"/>
    <w:rsid w:val="008303CE"/>
    <w:rsid w:val="008308A0"/>
    <w:rsid w:val="00830D6F"/>
    <w:rsid w:val="00833693"/>
    <w:rsid w:val="00833AB4"/>
    <w:rsid w:val="00835923"/>
    <w:rsid w:val="00836709"/>
    <w:rsid w:val="00836B53"/>
    <w:rsid w:val="00836C2C"/>
    <w:rsid w:val="00837491"/>
    <w:rsid w:val="008378FA"/>
    <w:rsid w:val="008404ED"/>
    <w:rsid w:val="00840706"/>
    <w:rsid w:val="00841A2E"/>
    <w:rsid w:val="008428E5"/>
    <w:rsid w:val="008437CB"/>
    <w:rsid w:val="0084391B"/>
    <w:rsid w:val="00843977"/>
    <w:rsid w:val="008443DA"/>
    <w:rsid w:val="00844A51"/>
    <w:rsid w:val="00845D1C"/>
    <w:rsid w:val="00846508"/>
    <w:rsid w:val="0084661C"/>
    <w:rsid w:val="008467DF"/>
    <w:rsid w:val="00846C18"/>
    <w:rsid w:val="00846F1F"/>
    <w:rsid w:val="00847B8E"/>
    <w:rsid w:val="00850379"/>
    <w:rsid w:val="008506FA"/>
    <w:rsid w:val="008517FE"/>
    <w:rsid w:val="00851DFE"/>
    <w:rsid w:val="008520CD"/>
    <w:rsid w:val="00852F63"/>
    <w:rsid w:val="00853D86"/>
    <w:rsid w:val="00853E4A"/>
    <w:rsid w:val="0085570C"/>
    <w:rsid w:val="00857239"/>
    <w:rsid w:val="00857BB6"/>
    <w:rsid w:val="00860247"/>
    <w:rsid w:val="008604D9"/>
    <w:rsid w:val="00860851"/>
    <w:rsid w:val="008608D9"/>
    <w:rsid w:val="00860A45"/>
    <w:rsid w:val="008612C7"/>
    <w:rsid w:val="00861702"/>
    <w:rsid w:val="00861E37"/>
    <w:rsid w:val="0086259F"/>
    <w:rsid w:val="0086287C"/>
    <w:rsid w:val="00863475"/>
    <w:rsid w:val="00863F73"/>
    <w:rsid w:val="00864B9A"/>
    <w:rsid w:val="0086595F"/>
    <w:rsid w:val="00866452"/>
    <w:rsid w:val="00866803"/>
    <w:rsid w:val="00866E8D"/>
    <w:rsid w:val="00867CA3"/>
    <w:rsid w:val="008708A3"/>
    <w:rsid w:val="00871CD4"/>
    <w:rsid w:val="008720E7"/>
    <w:rsid w:val="008728C4"/>
    <w:rsid w:val="008732D2"/>
    <w:rsid w:val="00875730"/>
    <w:rsid w:val="00875FCF"/>
    <w:rsid w:val="008761E2"/>
    <w:rsid w:val="008762CF"/>
    <w:rsid w:val="00876924"/>
    <w:rsid w:val="00876C30"/>
    <w:rsid w:val="008800BC"/>
    <w:rsid w:val="008806DA"/>
    <w:rsid w:val="00880827"/>
    <w:rsid w:val="0088089A"/>
    <w:rsid w:val="0088113F"/>
    <w:rsid w:val="008814F8"/>
    <w:rsid w:val="0088154C"/>
    <w:rsid w:val="00881AE3"/>
    <w:rsid w:val="008829FB"/>
    <w:rsid w:val="0088398E"/>
    <w:rsid w:val="00883F57"/>
    <w:rsid w:val="00884409"/>
    <w:rsid w:val="00884DF7"/>
    <w:rsid w:val="008851EE"/>
    <w:rsid w:val="008857E8"/>
    <w:rsid w:val="00885A9B"/>
    <w:rsid w:val="008864E8"/>
    <w:rsid w:val="008877AB"/>
    <w:rsid w:val="00891883"/>
    <w:rsid w:val="00892690"/>
    <w:rsid w:val="00892846"/>
    <w:rsid w:val="00893289"/>
    <w:rsid w:val="00893AD1"/>
    <w:rsid w:val="00893CCC"/>
    <w:rsid w:val="0089457A"/>
    <w:rsid w:val="00894EE8"/>
    <w:rsid w:val="00894F5C"/>
    <w:rsid w:val="008963AF"/>
    <w:rsid w:val="00896B6B"/>
    <w:rsid w:val="00897412"/>
    <w:rsid w:val="00897AA7"/>
    <w:rsid w:val="00897C33"/>
    <w:rsid w:val="00897F50"/>
    <w:rsid w:val="008A15B0"/>
    <w:rsid w:val="008A1615"/>
    <w:rsid w:val="008A2909"/>
    <w:rsid w:val="008A291C"/>
    <w:rsid w:val="008A2A5A"/>
    <w:rsid w:val="008A2B43"/>
    <w:rsid w:val="008A319C"/>
    <w:rsid w:val="008A344D"/>
    <w:rsid w:val="008A3714"/>
    <w:rsid w:val="008A427D"/>
    <w:rsid w:val="008A54E3"/>
    <w:rsid w:val="008A5667"/>
    <w:rsid w:val="008A61C8"/>
    <w:rsid w:val="008A6215"/>
    <w:rsid w:val="008B09F1"/>
    <w:rsid w:val="008B210B"/>
    <w:rsid w:val="008B22D9"/>
    <w:rsid w:val="008B2413"/>
    <w:rsid w:val="008B3771"/>
    <w:rsid w:val="008B3ADB"/>
    <w:rsid w:val="008B4A7F"/>
    <w:rsid w:val="008B4D4A"/>
    <w:rsid w:val="008B79DB"/>
    <w:rsid w:val="008C00CB"/>
    <w:rsid w:val="008C0799"/>
    <w:rsid w:val="008C1994"/>
    <w:rsid w:val="008C2BD7"/>
    <w:rsid w:val="008C2EB6"/>
    <w:rsid w:val="008C2EF4"/>
    <w:rsid w:val="008C39E7"/>
    <w:rsid w:val="008C448C"/>
    <w:rsid w:val="008C52C1"/>
    <w:rsid w:val="008C5CD0"/>
    <w:rsid w:val="008C66E1"/>
    <w:rsid w:val="008C679F"/>
    <w:rsid w:val="008C6CDC"/>
    <w:rsid w:val="008C6F22"/>
    <w:rsid w:val="008C746C"/>
    <w:rsid w:val="008D0271"/>
    <w:rsid w:val="008D08AE"/>
    <w:rsid w:val="008D0B00"/>
    <w:rsid w:val="008D3012"/>
    <w:rsid w:val="008D349B"/>
    <w:rsid w:val="008D3629"/>
    <w:rsid w:val="008D4BE8"/>
    <w:rsid w:val="008D5CA8"/>
    <w:rsid w:val="008D6096"/>
    <w:rsid w:val="008D60B5"/>
    <w:rsid w:val="008D6FFB"/>
    <w:rsid w:val="008D75F7"/>
    <w:rsid w:val="008D79D1"/>
    <w:rsid w:val="008E0DC8"/>
    <w:rsid w:val="008E16D8"/>
    <w:rsid w:val="008E26B6"/>
    <w:rsid w:val="008E3362"/>
    <w:rsid w:val="008E3A31"/>
    <w:rsid w:val="008E3A3B"/>
    <w:rsid w:val="008E3E42"/>
    <w:rsid w:val="008E3EA2"/>
    <w:rsid w:val="008E4272"/>
    <w:rsid w:val="008E479D"/>
    <w:rsid w:val="008E5B1C"/>
    <w:rsid w:val="008E626A"/>
    <w:rsid w:val="008E69AC"/>
    <w:rsid w:val="008F01C8"/>
    <w:rsid w:val="008F0B43"/>
    <w:rsid w:val="008F14E2"/>
    <w:rsid w:val="008F2668"/>
    <w:rsid w:val="008F33AB"/>
    <w:rsid w:val="008F3594"/>
    <w:rsid w:val="008F3DFA"/>
    <w:rsid w:val="008F41D9"/>
    <w:rsid w:val="008F49E2"/>
    <w:rsid w:val="008F4DC5"/>
    <w:rsid w:val="008F5417"/>
    <w:rsid w:val="008F566C"/>
    <w:rsid w:val="008F5C5F"/>
    <w:rsid w:val="008F6B64"/>
    <w:rsid w:val="008F711F"/>
    <w:rsid w:val="008F741B"/>
    <w:rsid w:val="00900819"/>
    <w:rsid w:val="00901968"/>
    <w:rsid w:val="00901C96"/>
    <w:rsid w:val="00901E4C"/>
    <w:rsid w:val="009027D6"/>
    <w:rsid w:val="00902B20"/>
    <w:rsid w:val="00903403"/>
    <w:rsid w:val="0090365F"/>
    <w:rsid w:val="009044E6"/>
    <w:rsid w:val="00904C1C"/>
    <w:rsid w:val="00904E22"/>
    <w:rsid w:val="00905269"/>
    <w:rsid w:val="0090576F"/>
    <w:rsid w:val="009058D6"/>
    <w:rsid w:val="00905D00"/>
    <w:rsid w:val="00905DB5"/>
    <w:rsid w:val="009060D9"/>
    <w:rsid w:val="00906701"/>
    <w:rsid w:val="0090676B"/>
    <w:rsid w:val="00906E45"/>
    <w:rsid w:val="00907425"/>
    <w:rsid w:val="00907E18"/>
    <w:rsid w:val="0091063F"/>
    <w:rsid w:val="00910C3B"/>
    <w:rsid w:val="00910CF4"/>
    <w:rsid w:val="00910F60"/>
    <w:rsid w:val="009111D2"/>
    <w:rsid w:val="00913187"/>
    <w:rsid w:val="009134B1"/>
    <w:rsid w:val="009139A6"/>
    <w:rsid w:val="00914DE9"/>
    <w:rsid w:val="009154AD"/>
    <w:rsid w:val="00915CB3"/>
    <w:rsid w:val="009164A6"/>
    <w:rsid w:val="00920B73"/>
    <w:rsid w:val="0092126A"/>
    <w:rsid w:val="0092185E"/>
    <w:rsid w:val="0092276F"/>
    <w:rsid w:val="009228C9"/>
    <w:rsid w:val="00922A62"/>
    <w:rsid w:val="00924275"/>
    <w:rsid w:val="009247D8"/>
    <w:rsid w:val="009249C8"/>
    <w:rsid w:val="0092615F"/>
    <w:rsid w:val="009270D6"/>
    <w:rsid w:val="00927350"/>
    <w:rsid w:val="00927E9D"/>
    <w:rsid w:val="0093025E"/>
    <w:rsid w:val="00931A71"/>
    <w:rsid w:val="00934317"/>
    <w:rsid w:val="00934365"/>
    <w:rsid w:val="00934DAF"/>
    <w:rsid w:val="00935606"/>
    <w:rsid w:val="009358E0"/>
    <w:rsid w:val="009360CE"/>
    <w:rsid w:val="0093617B"/>
    <w:rsid w:val="00936A16"/>
    <w:rsid w:val="00936AC8"/>
    <w:rsid w:val="00937784"/>
    <w:rsid w:val="00937E34"/>
    <w:rsid w:val="0094032D"/>
    <w:rsid w:val="009415C5"/>
    <w:rsid w:val="009417A4"/>
    <w:rsid w:val="009425DF"/>
    <w:rsid w:val="0094260B"/>
    <w:rsid w:val="00942CC7"/>
    <w:rsid w:val="00943A08"/>
    <w:rsid w:val="00944078"/>
    <w:rsid w:val="0094474C"/>
    <w:rsid w:val="00945301"/>
    <w:rsid w:val="00945EB6"/>
    <w:rsid w:val="00946395"/>
    <w:rsid w:val="00946CC8"/>
    <w:rsid w:val="0094717D"/>
    <w:rsid w:val="00950735"/>
    <w:rsid w:val="009508B7"/>
    <w:rsid w:val="00950FB4"/>
    <w:rsid w:val="00951AD5"/>
    <w:rsid w:val="00951D17"/>
    <w:rsid w:val="00952AD2"/>
    <w:rsid w:val="00952EF2"/>
    <w:rsid w:val="00953587"/>
    <w:rsid w:val="00953999"/>
    <w:rsid w:val="009539B7"/>
    <w:rsid w:val="00953C83"/>
    <w:rsid w:val="00953E47"/>
    <w:rsid w:val="009557EC"/>
    <w:rsid w:val="009561D2"/>
    <w:rsid w:val="009566E4"/>
    <w:rsid w:val="00956E9D"/>
    <w:rsid w:val="00960C8D"/>
    <w:rsid w:val="00961699"/>
    <w:rsid w:val="00961DE5"/>
    <w:rsid w:val="009621F6"/>
    <w:rsid w:val="009624A0"/>
    <w:rsid w:val="009630BB"/>
    <w:rsid w:val="00966191"/>
    <w:rsid w:val="009700EF"/>
    <w:rsid w:val="00970142"/>
    <w:rsid w:val="0097045B"/>
    <w:rsid w:val="00970738"/>
    <w:rsid w:val="00971F01"/>
    <w:rsid w:val="0097202B"/>
    <w:rsid w:val="009720DA"/>
    <w:rsid w:val="00972D83"/>
    <w:rsid w:val="009733E4"/>
    <w:rsid w:val="00973B22"/>
    <w:rsid w:val="009740C5"/>
    <w:rsid w:val="009742C2"/>
    <w:rsid w:val="009743A2"/>
    <w:rsid w:val="009744BA"/>
    <w:rsid w:val="00974619"/>
    <w:rsid w:val="00974904"/>
    <w:rsid w:val="009761CE"/>
    <w:rsid w:val="009762B9"/>
    <w:rsid w:val="009766FD"/>
    <w:rsid w:val="0097723C"/>
    <w:rsid w:val="009776D7"/>
    <w:rsid w:val="00977AAE"/>
    <w:rsid w:val="00977B5A"/>
    <w:rsid w:val="00980DC8"/>
    <w:rsid w:val="0098106A"/>
    <w:rsid w:val="00981221"/>
    <w:rsid w:val="00981246"/>
    <w:rsid w:val="00981B85"/>
    <w:rsid w:val="00981FD4"/>
    <w:rsid w:val="00982320"/>
    <w:rsid w:val="009831B4"/>
    <w:rsid w:val="00983504"/>
    <w:rsid w:val="00983E68"/>
    <w:rsid w:val="00984ADF"/>
    <w:rsid w:val="00985AE5"/>
    <w:rsid w:val="00985D67"/>
    <w:rsid w:val="00986118"/>
    <w:rsid w:val="0098664F"/>
    <w:rsid w:val="009869A1"/>
    <w:rsid w:val="009869CC"/>
    <w:rsid w:val="00986F02"/>
    <w:rsid w:val="0098782C"/>
    <w:rsid w:val="00987A87"/>
    <w:rsid w:val="00991421"/>
    <w:rsid w:val="009928D7"/>
    <w:rsid w:val="00992AC5"/>
    <w:rsid w:val="00992C3B"/>
    <w:rsid w:val="00992E0A"/>
    <w:rsid w:val="00992F3F"/>
    <w:rsid w:val="0099404D"/>
    <w:rsid w:val="00994D17"/>
    <w:rsid w:val="00995126"/>
    <w:rsid w:val="00996AA0"/>
    <w:rsid w:val="009972D1"/>
    <w:rsid w:val="009978E7"/>
    <w:rsid w:val="00997D08"/>
    <w:rsid w:val="009A0560"/>
    <w:rsid w:val="009A0A93"/>
    <w:rsid w:val="009A1895"/>
    <w:rsid w:val="009A2BB4"/>
    <w:rsid w:val="009A38F7"/>
    <w:rsid w:val="009A3AC2"/>
    <w:rsid w:val="009A41B9"/>
    <w:rsid w:val="009A4346"/>
    <w:rsid w:val="009A46E5"/>
    <w:rsid w:val="009A5018"/>
    <w:rsid w:val="009A65B8"/>
    <w:rsid w:val="009A6629"/>
    <w:rsid w:val="009A783C"/>
    <w:rsid w:val="009A7FE5"/>
    <w:rsid w:val="009B126D"/>
    <w:rsid w:val="009B139E"/>
    <w:rsid w:val="009B390A"/>
    <w:rsid w:val="009B4AA0"/>
    <w:rsid w:val="009B5675"/>
    <w:rsid w:val="009B722B"/>
    <w:rsid w:val="009C013E"/>
    <w:rsid w:val="009C03B2"/>
    <w:rsid w:val="009C0623"/>
    <w:rsid w:val="009C0C86"/>
    <w:rsid w:val="009C0E89"/>
    <w:rsid w:val="009C132C"/>
    <w:rsid w:val="009C27AA"/>
    <w:rsid w:val="009C3FC5"/>
    <w:rsid w:val="009C40B9"/>
    <w:rsid w:val="009C5260"/>
    <w:rsid w:val="009C618B"/>
    <w:rsid w:val="009C62E4"/>
    <w:rsid w:val="009C6E9F"/>
    <w:rsid w:val="009C7C9C"/>
    <w:rsid w:val="009D142F"/>
    <w:rsid w:val="009D22B9"/>
    <w:rsid w:val="009D2C5A"/>
    <w:rsid w:val="009D3961"/>
    <w:rsid w:val="009D3A59"/>
    <w:rsid w:val="009D43A8"/>
    <w:rsid w:val="009D456C"/>
    <w:rsid w:val="009D4C33"/>
    <w:rsid w:val="009D507E"/>
    <w:rsid w:val="009D5244"/>
    <w:rsid w:val="009D55A3"/>
    <w:rsid w:val="009D6DF5"/>
    <w:rsid w:val="009D7D84"/>
    <w:rsid w:val="009E1521"/>
    <w:rsid w:val="009E1ED0"/>
    <w:rsid w:val="009E3407"/>
    <w:rsid w:val="009E4419"/>
    <w:rsid w:val="009E49F8"/>
    <w:rsid w:val="009E4EE1"/>
    <w:rsid w:val="009E53E7"/>
    <w:rsid w:val="009E5E03"/>
    <w:rsid w:val="009E609F"/>
    <w:rsid w:val="009E654E"/>
    <w:rsid w:val="009E6C1E"/>
    <w:rsid w:val="009E7868"/>
    <w:rsid w:val="009E7C68"/>
    <w:rsid w:val="009E7FA7"/>
    <w:rsid w:val="009F003F"/>
    <w:rsid w:val="009F05E3"/>
    <w:rsid w:val="009F0B34"/>
    <w:rsid w:val="009F1C12"/>
    <w:rsid w:val="009F2034"/>
    <w:rsid w:val="009F2640"/>
    <w:rsid w:val="009F3029"/>
    <w:rsid w:val="009F3811"/>
    <w:rsid w:val="009F3B0C"/>
    <w:rsid w:val="009F483D"/>
    <w:rsid w:val="009F4B73"/>
    <w:rsid w:val="009F575A"/>
    <w:rsid w:val="009F6525"/>
    <w:rsid w:val="009F6BF4"/>
    <w:rsid w:val="009F725E"/>
    <w:rsid w:val="009F793C"/>
    <w:rsid w:val="009F7A03"/>
    <w:rsid w:val="00A00462"/>
    <w:rsid w:val="00A01363"/>
    <w:rsid w:val="00A01BE1"/>
    <w:rsid w:val="00A01D16"/>
    <w:rsid w:val="00A02413"/>
    <w:rsid w:val="00A024A2"/>
    <w:rsid w:val="00A02A32"/>
    <w:rsid w:val="00A03FAC"/>
    <w:rsid w:val="00A04184"/>
    <w:rsid w:val="00A045D2"/>
    <w:rsid w:val="00A04D14"/>
    <w:rsid w:val="00A0545C"/>
    <w:rsid w:val="00A05C19"/>
    <w:rsid w:val="00A05C5E"/>
    <w:rsid w:val="00A06C8D"/>
    <w:rsid w:val="00A07098"/>
    <w:rsid w:val="00A071B1"/>
    <w:rsid w:val="00A0748E"/>
    <w:rsid w:val="00A10A1F"/>
    <w:rsid w:val="00A144CB"/>
    <w:rsid w:val="00A14EAA"/>
    <w:rsid w:val="00A15C7C"/>
    <w:rsid w:val="00A1667C"/>
    <w:rsid w:val="00A16E87"/>
    <w:rsid w:val="00A17BFC"/>
    <w:rsid w:val="00A17DF5"/>
    <w:rsid w:val="00A215E5"/>
    <w:rsid w:val="00A21FD0"/>
    <w:rsid w:val="00A22313"/>
    <w:rsid w:val="00A22B1A"/>
    <w:rsid w:val="00A2755F"/>
    <w:rsid w:val="00A275EA"/>
    <w:rsid w:val="00A27CCB"/>
    <w:rsid w:val="00A3015C"/>
    <w:rsid w:val="00A30D19"/>
    <w:rsid w:val="00A31117"/>
    <w:rsid w:val="00A3177F"/>
    <w:rsid w:val="00A31BFA"/>
    <w:rsid w:val="00A31DD3"/>
    <w:rsid w:val="00A320C9"/>
    <w:rsid w:val="00A3263E"/>
    <w:rsid w:val="00A326FF"/>
    <w:rsid w:val="00A33036"/>
    <w:rsid w:val="00A33450"/>
    <w:rsid w:val="00A34FE2"/>
    <w:rsid w:val="00A35420"/>
    <w:rsid w:val="00A35637"/>
    <w:rsid w:val="00A3607F"/>
    <w:rsid w:val="00A37C99"/>
    <w:rsid w:val="00A4027B"/>
    <w:rsid w:val="00A4092B"/>
    <w:rsid w:val="00A40A5E"/>
    <w:rsid w:val="00A40AEB"/>
    <w:rsid w:val="00A41100"/>
    <w:rsid w:val="00A411C8"/>
    <w:rsid w:val="00A42288"/>
    <w:rsid w:val="00A4293F"/>
    <w:rsid w:val="00A42D72"/>
    <w:rsid w:val="00A43F63"/>
    <w:rsid w:val="00A44363"/>
    <w:rsid w:val="00A45381"/>
    <w:rsid w:val="00A46429"/>
    <w:rsid w:val="00A46C4C"/>
    <w:rsid w:val="00A5050F"/>
    <w:rsid w:val="00A53A3F"/>
    <w:rsid w:val="00A53BC4"/>
    <w:rsid w:val="00A53EFF"/>
    <w:rsid w:val="00A55C4E"/>
    <w:rsid w:val="00A56C2D"/>
    <w:rsid w:val="00A56F03"/>
    <w:rsid w:val="00A60DC1"/>
    <w:rsid w:val="00A617AE"/>
    <w:rsid w:val="00A61887"/>
    <w:rsid w:val="00A619BA"/>
    <w:rsid w:val="00A61D13"/>
    <w:rsid w:val="00A621FD"/>
    <w:rsid w:val="00A62739"/>
    <w:rsid w:val="00A63272"/>
    <w:rsid w:val="00A6379C"/>
    <w:rsid w:val="00A63929"/>
    <w:rsid w:val="00A63D9B"/>
    <w:rsid w:val="00A64105"/>
    <w:rsid w:val="00A6451F"/>
    <w:rsid w:val="00A65C0D"/>
    <w:rsid w:val="00A65E25"/>
    <w:rsid w:val="00A66496"/>
    <w:rsid w:val="00A66D59"/>
    <w:rsid w:val="00A66EF9"/>
    <w:rsid w:val="00A66FD3"/>
    <w:rsid w:val="00A6753D"/>
    <w:rsid w:val="00A67D13"/>
    <w:rsid w:val="00A70F6B"/>
    <w:rsid w:val="00A713F4"/>
    <w:rsid w:val="00A72294"/>
    <w:rsid w:val="00A73306"/>
    <w:rsid w:val="00A75D58"/>
    <w:rsid w:val="00A77F8D"/>
    <w:rsid w:val="00A8032E"/>
    <w:rsid w:val="00A807CF"/>
    <w:rsid w:val="00A80824"/>
    <w:rsid w:val="00A81DD8"/>
    <w:rsid w:val="00A82463"/>
    <w:rsid w:val="00A8295F"/>
    <w:rsid w:val="00A82F2E"/>
    <w:rsid w:val="00A8369F"/>
    <w:rsid w:val="00A851EA"/>
    <w:rsid w:val="00A85C98"/>
    <w:rsid w:val="00A866F9"/>
    <w:rsid w:val="00A90507"/>
    <w:rsid w:val="00A90D53"/>
    <w:rsid w:val="00A916F7"/>
    <w:rsid w:val="00A91F64"/>
    <w:rsid w:val="00A92CCC"/>
    <w:rsid w:val="00A92EAE"/>
    <w:rsid w:val="00A93213"/>
    <w:rsid w:val="00A93FC9"/>
    <w:rsid w:val="00A947DD"/>
    <w:rsid w:val="00A94DC3"/>
    <w:rsid w:val="00A956B1"/>
    <w:rsid w:val="00A95E04"/>
    <w:rsid w:val="00A95F3A"/>
    <w:rsid w:val="00A9667C"/>
    <w:rsid w:val="00A96A25"/>
    <w:rsid w:val="00A96BC2"/>
    <w:rsid w:val="00AA02E6"/>
    <w:rsid w:val="00AA083C"/>
    <w:rsid w:val="00AA0CB4"/>
    <w:rsid w:val="00AA0D38"/>
    <w:rsid w:val="00AA15F3"/>
    <w:rsid w:val="00AA1BCB"/>
    <w:rsid w:val="00AA1DF0"/>
    <w:rsid w:val="00AA2183"/>
    <w:rsid w:val="00AA31AC"/>
    <w:rsid w:val="00AA328F"/>
    <w:rsid w:val="00AA5163"/>
    <w:rsid w:val="00AA599C"/>
    <w:rsid w:val="00AA5E03"/>
    <w:rsid w:val="00AA6A0B"/>
    <w:rsid w:val="00AB011D"/>
    <w:rsid w:val="00AB01D6"/>
    <w:rsid w:val="00AB04E3"/>
    <w:rsid w:val="00AB072A"/>
    <w:rsid w:val="00AB0E69"/>
    <w:rsid w:val="00AB1537"/>
    <w:rsid w:val="00AB1FAD"/>
    <w:rsid w:val="00AB3898"/>
    <w:rsid w:val="00AB4282"/>
    <w:rsid w:val="00AB48C3"/>
    <w:rsid w:val="00AB4F00"/>
    <w:rsid w:val="00AB5926"/>
    <w:rsid w:val="00AB5B0D"/>
    <w:rsid w:val="00AB6B4E"/>
    <w:rsid w:val="00AB6DCB"/>
    <w:rsid w:val="00AB71BF"/>
    <w:rsid w:val="00AB7DFD"/>
    <w:rsid w:val="00AB7F98"/>
    <w:rsid w:val="00AC0191"/>
    <w:rsid w:val="00AC08D1"/>
    <w:rsid w:val="00AC1F28"/>
    <w:rsid w:val="00AC1FBB"/>
    <w:rsid w:val="00AC3184"/>
    <w:rsid w:val="00AC376E"/>
    <w:rsid w:val="00AC5638"/>
    <w:rsid w:val="00AC582F"/>
    <w:rsid w:val="00AC5CFA"/>
    <w:rsid w:val="00AC5F9B"/>
    <w:rsid w:val="00AC63D0"/>
    <w:rsid w:val="00AC6FD1"/>
    <w:rsid w:val="00AC7288"/>
    <w:rsid w:val="00AD079E"/>
    <w:rsid w:val="00AD0D06"/>
    <w:rsid w:val="00AD0DC3"/>
    <w:rsid w:val="00AD17B5"/>
    <w:rsid w:val="00AD328D"/>
    <w:rsid w:val="00AD4218"/>
    <w:rsid w:val="00AD4B88"/>
    <w:rsid w:val="00AD54A2"/>
    <w:rsid w:val="00AD54D1"/>
    <w:rsid w:val="00AD5F34"/>
    <w:rsid w:val="00AD66B7"/>
    <w:rsid w:val="00AD693D"/>
    <w:rsid w:val="00AD6B95"/>
    <w:rsid w:val="00AD7DDB"/>
    <w:rsid w:val="00AE06EB"/>
    <w:rsid w:val="00AE0EB4"/>
    <w:rsid w:val="00AE1AA0"/>
    <w:rsid w:val="00AE222F"/>
    <w:rsid w:val="00AE23E1"/>
    <w:rsid w:val="00AE2EBE"/>
    <w:rsid w:val="00AE434D"/>
    <w:rsid w:val="00AE53B3"/>
    <w:rsid w:val="00AE54AD"/>
    <w:rsid w:val="00AE5EE2"/>
    <w:rsid w:val="00AE6FFF"/>
    <w:rsid w:val="00AE7964"/>
    <w:rsid w:val="00AE7A6F"/>
    <w:rsid w:val="00AF164C"/>
    <w:rsid w:val="00AF1967"/>
    <w:rsid w:val="00AF1C7A"/>
    <w:rsid w:val="00AF1DA7"/>
    <w:rsid w:val="00AF228D"/>
    <w:rsid w:val="00AF249E"/>
    <w:rsid w:val="00AF2CA9"/>
    <w:rsid w:val="00AF4912"/>
    <w:rsid w:val="00AF52D9"/>
    <w:rsid w:val="00AF559A"/>
    <w:rsid w:val="00AF5B83"/>
    <w:rsid w:val="00AF75B6"/>
    <w:rsid w:val="00AF7A6A"/>
    <w:rsid w:val="00AF7B2A"/>
    <w:rsid w:val="00B00368"/>
    <w:rsid w:val="00B00879"/>
    <w:rsid w:val="00B00A84"/>
    <w:rsid w:val="00B01F51"/>
    <w:rsid w:val="00B02666"/>
    <w:rsid w:val="00B0434A"/>
    <w:rsid w:val="00B0444E"/>
    <w:rsid w:val="00B048B2"/>
    <w:rsid w:val="00B04957"/>
    <w:rsid w:val="00B05888"/>
    <w:rsid w:val="00B05D6C"/>
    <w:rsid w:val="00B05FF7"/>
    <w:rsid w:val="00B06754"/>
    <w:rsid w:val="00B070A9"/>
    <w:rsid w:val="00B07166"/>
    <w:rsid w:val="00B074AE"/>
    <w:rsid w:val="00B07A59"/>
    <w:rsid w:val="00B1035A"/>
    <w:rsid w:val="00B10F8F"/>
    <w:rsid w:val="00B11E62"/>
    <w:rsid w:val="00B12AE8"/>
    <w:rsid w:val="00B135A7"/>
    <w:rsid w:val="00B13809"/>
    <w:rsid w:val="00B13D6F"/>
    <w:rsid w:val="00B13DB6"/>
    <w:rsid w:val="00B14422"/>
    <w:rsid w:val="00B1482A"/>
    <w:rsid w:val="00B1483F"/>
    <w:rsid w:val="00B16C63"/>
    <w:rsid w:val="00B17040"/>
    <w:rsid w:val="00B173DB"/>
    <w:rsid w:val="00B17519"/>
    <w:rsid w:val="00B176D7"/>
    <w:rsid w:val="00B21E39"/>
    <w:rsid w:val="00B22629"/>
    <w:rsid w:val="00B22C99"/>
    <w:rsid w:val="00B22E9B"/>
    <w:rsid w:val="00B245B5"/>
    <w:rsid w:val="00B2535D"/>
    <w:rsid w:val="00B259A5"/>
    <w:rsid w:val="00B266E7"/>
    <w:rsid w:val="00B267F1"/>
    <w:rsid w:val="00B274E5"/>
    <w:rsid w:val="00B27C1C"/>
    <w:rsid w:val="00B27E16"/>
    <w:rsid w:val="00B30147"/>
    <w:rsid w:val="00B306AA"/>
    <w:rsid w:val="00B30756"/>
    <w:rsid w:val="00B31233"/>
    <w:rsid w:val="00B3273C"/>
    <w:rsid w:val="00B329B5"/>
    <w:rsid w:val="00B32A6A"/>
    <w:rsid w:val="00B337AF"/>
    <w:rsid w:val="00B34DD3"/>
    <w:rsid w:val="00B35148"/>
    <w:rsid w:val="00B360DE"/>
    <w:rsid w:val="00B37E2A"/>
    <w:rsid w:val="00B402CF"/>
    <w:rsid w:val="00B40774"/>
    <w:rsid w:val="00B40816"/>
    <w:rsid w:val="00B40FCA"/>
    <w:rsid w:val="00B40FD4"/>
    <w:rsid w:val="00B41D7B"/>
    <w:rsid w:val="00B41DF4"/>
    <w:rsid w:val="00B420F2"/>
    <w:rsid w:val="00B42169"/>
    <w:rsid w:val="00B42C51"/>
    <w:rsid w:val="00B42DDF"/>
    <w:rsid w:val="00B43560"/>
    <w:rsid w:val="00B4364E"/>
    <w:rsid w:val="00B45388"/>
    <w:rsid w:val="00B45DA9"/>
    <w:rsid w:val="00B50A56"/>
    <w:rsid w:val="00B50B1D"/>
    <w:rsid w:val="00B50D07"/>
    <w:rsid w:val="00B5132D"/>
    <w:rsid w:val="00B54211"/>
    <w:rsid w:val="00B544CD"/>
    <w:rsid w:val="00B55487"/>
    <w:rsid w:val="00B555CD"/>
    <w:rsid w:val="00B55900"/>
    <w:rsid w:val="00B561FB"/>
    <w:rsid w:val="00B56B2C"/>
    <w:rsid w:val="00B5728D"/>
    <w:rsid w:val="00B579E7"/>
    <w:rsid w:val="00B57F42"/>
    <w:rsid w:val="00B60565"/>
    <w:rsid w:val="00B60854"/>
    <w:rsid w:val="00B60DD3"/>
    <w:rsid w:val="00B6116E"/>
    <w:rsid w:val="00B61DB2"/>
    <w:rsid w:val="00B645E6"/>
    <w:rsid w:val="00B64ED7"/>
    <w:rsid w:val="00B65CED"/>
    <w:rsid w:val="00B667EA"/>
    <w:rsid w:val="00B66893"/>
    <w:rsid w:val="00B66A1F"/>
    <w:rsid w:val="00B66A69"/>
    <w:rsid w:val="00B66F34"/>
    <w:rsid w:val="00B67596"/>
    <w:rsid w:val="00B67848"/>
    <w:rsid w:val="00B67F34"/>
    <w:rsid w:val="00B70909"/>
    <w:rsid w:val="00B70C04"/>
    <w:rsid w:val="00B70E1E"/>
    <w:rsid w:val="00B71816"/>
    <w:rsid w:val="00B71D28"/>
    <w:rsid w:val="00B71E96"/>
    <w:rsid w:val="00B7360F"/>
    <w:rsid w:val="00B73CFE"/>
    <w:rsid w:val="00B744C6"/>
    <w:rsid w:val="00B74FEA"/>
    <w:rsid w:val="00B75258"/>
    <w:rsid w:val="00B76A8F"/>
    <w:rsid w:val="00B773C0"/>
    <w:rsid w:val="00B777D0"/>
    <w:rsid w:val="00B77EC4"/>
    <w:rsid w:val="00B77F1E"/>
    <w:rsid w:val="00B77F2E"/>
    <w:rsid w:val="00B80B6F"/>
    <w:rsid w:val="00B80FD3"/>
    <w:rsid w:val="00B829F5"/>
    <w:rsid w:val="00B82C37"/>
    <w:rsid w:val="00B82D41"/>
    <w:rsid w:val="00B83729"/>
    <w:rsid w:val="00B85244"/>
    <w:rsid w:val="00B853C5"/>
    <w:rsid w:val="00B85A67"/>
    <w:rsid w:val="00B86CFB"/>
    <w:rsid w:val="00B870A1"/>
    <w:rsid w:val="00B8788D"/>
    <w:rsid w:val="00B87ADD"/>
    <w:rsid w:val="00B87CEB"/>
    <w:rsid w:val="00B90787"/>
    <w:rsid w:val="00B90B98"/>
    <w:rsid w:val="00B910F4"/>
    <w:rsid w:val="00B91F76"/>
    <w:rsid w:val="00B9291D"/>
    <w:rsid w:val="00B92FBB"/>
    <w:rsid w:val="00B93BA1"/>
    <w:rsid w:val="00B9448D"/>
    <w:rsid w:val="00B95148"/>
    <w:rsid w:val="00B9538C"/>
    <w:rsid w:val="00B95BC4"/>
    <w:rsid w:val="00B95F12"/>
    <w:rsid w:val="00B96B9D"/>
    <w:rsid w:val="00B9733C"/>
    <w:rsid w:val="00B975F5"/>
    <w:rsid w:val="00B9765D"/>
    <w:rsid w:val="00B97688"/>
    <w:rsid w:val="00B97B90"/>
    <w:rsid w:val="00BA2A79"/>
    <w:rsid w:val="00BA321A"/>
    <w:rsid w:val="00BA379E"/>
    <w:rsid w:val="00BA440B"/>
    <w:rsid w:val="00BA5289"/>
    <w:rsid w:val="00BA5730"/>
    <w:rsid w:val="00BA5ADD"/>
    <w:rsid w:val="00BA5BE0"/>
    <w:rsid w:val="00BA65B8"/>
    <w:rsid w:val="00BA67CE"/>
    <w:rsid w:val="00BA6A00"/>
    <w:rsid w:val="00BA7824"/>
    <w:rsid w:val="00BA7A01"/>
    <w:rsid w:val="00BB1004"/>
    <w:rsid w:val="00BB2640"/>
    <w:rsid w:val="00BB2ACD"/>
    <w:rsid w:val="00BB4463"/>
    <w:rsid w:val="00BB5214"/>
    <w:rsid w:val="00BB5BEC"/>
    <w:rsid w:val="00BB63F9"/>
    <w:rsid w:val="00BB643D"/>
    <w:rsid w:val="00BB683D"/>
    <w:rsid w:val="00BB6C40"/>
    <w:rsid w:val="00BB6D26"/>
    <w:rsid w:val="00BB7325"/>
    <w:rsid w:val="00BC00D4"/>
    <w:rsid w:val="00BC0FC3"/>
    <w:rsid w:val="00BC176C"/>
    <w:rsid w:val="00BC1790"/>
    <w:rsid w:val="00BC2A91"/>
    <w:rsid w:val="00BC3A09"/>
    <w:rsid w:val="00BC5045"/>
    <w:rsid w:val="00BC50DC"/>
    <w:rsid w:val="00BC6C76"/>
    <w:rsid w:val="00BC7FCF"/>
    <w:rsid w:val="00BD0FF6"/>
    <w:rsid w:val="00BD239F"/>
    <w:rsid w:val="00BD32F6"/>
    <w:rsid w:val="00BD3302"/>
    <w:rsid w:val="00BD377E"/>
    <w:rsid w:val="00BD4378"/>
    <w:rsid w:val="00BD4A74"/>
    <w:rsid w:val="00BD51CE"/>
    <w:rsid w:val="00BD581F"/>
    <w:rsid w:val="00BD5FA0"/>
    <w:rsid w:val="00BD6E7B"/>
    <w:rsid w:val="00BD7A4A"/>
    <w:rsid w:val="00BD7D11"/>
    <w:rsid w:val="00BE06FC"/>
    <w:rsid w:val="00BE0EBB"/>
    <w:rsid w:val="00BE1B14"/>
    <w:rsid w:val="00BE2691"/>
    <w:rsid w:val="00BE3702"/>
    <w:rsid w:val="00BE4410"/>
    <w:rsid w:val="00BE4716"/>
    <w:rsid w:val="00BE5543"/>
    <w:rsid w:val="00BE55B3"/>
    <w:rsid w:val="00BE6593"/>
    <w:rsid w:val="00BE659C"/>
    <w:rsid w:val="00BE6A32"/>
    <w:rsid w:val="00BE6CD6"/>
    <w:rsid w:val="00BE6FA4"/>
    <w:rsid w:val="00BE728A"/>
    <w:rsid w:val="00BF053F"/>
    <w:rsid w:val="00BF13DF"/>
    <w:rsid w:val="00BF1431"/>
    <w:rsid w:val="00BF1490"/>
    <w:rsid w:val="00BF2633"/>
    <w:rsid w:val="00BF3496"/>
    <w:rsid w:val="00BF3BFF"/>
    <w:rsid w:val="00BF3E1B"/>
    <w:rsid w:val="00BF40E6"/>
    <w:rsid w:val="00BF5147"/>
    <w:rsid w:val="00BF561C"/>
    <w:rsid w:val="00BF5B33"/>
    <w:rsid w:val="00BF62C4"/>
    <w:rsid w:val="00BF6585"/>
    <w:rsid w:val="00BF680E"/>
    <w:rsid w:val="00BF6E65"/>
    <w:rsid w:val="00C001DF"/>
    <w:rsid w:val="00C04374"/>
    <w:rsid w:val="00C04EF3"/>
    <w:rsid w:val="00C05909"/>
    <w:rsid w:val="00C0619A"/>
    <w:rsid w:val="00C079E9"/>
    <w:rsid w:val="00C07D36"/>
    <w:rsid w:val="00C11857"/>
    <w:rsid w:val="00C11BF9"/>
    <w:rsid w:val="00C121AB"/>
    <w:rsid w:val="00C12231"/>
    <w:rsid w:val="00C12BC7"/>
    <w:rsid w:val="00C13F3A"/>
    <w:rsid w:val="00C140CA"/>
    <w:rsid w:val="00C15A34"/>
    <w:rsid w:val="00C162D0"/>
    <w:rsid w:val="00C16D97"/>
    <w:rsid w:val="00C17302"/>
    <w:rsid w:val="00C17654"/>
    <w:rsid w:val="00C1790A"/>
    <w:rsid w:val="00C17917"/>
    <w:rsid w:val="00C17A70"/>
    <w:rsid w:val="00C17FCA"/>
    <w:rsid w:val="00C2090B"/>
    <w:rsid w:val="00C20912"/>
    <w:rsid w:val="00C2147C"/>
    <w:rsid w:val="00C222A8"/>
    <w:rsid w:val="00C223F0"/>
    <w:rsid w:val="00C228DB"/>
    <w:rsid w:val="00C2315F"/>
    <w:rsid w:val="00C23BD2"/>
    <w:rsid w:val="00C24403"/>
    <w:rsid w:val="00C2545F"/>
    <w:rsid w:val="00C25CE6"/>
    <w:rsid w:val="00C26B27"/>
    <w:rsid w:val="00C3209E"/>
    <w:rsid w:val="00C332ED"/>
    <w:rsid w:val="00C3466B"/>
    <w:rsid w:val="00C35265"/>
    <w:rsid w:val="00C36218"/>
    <w:rsid w:val="00C36A81"/>
    <w:rsid w:val="00C36FC7"/>
    <w:rsid w:val="00C3758B"/>
    <w:rsid w:val="00C40492"/>
    <w:rsid w:val="00C4062D"/>
    <w:rsid w:val="00C40C34"/>
    <w:rsid w:val="00C4144D"/>
    <w:rsid w:val="00C41589"/>
    <w:rsid w:val="00C4313B"/>
    <w:rsid w:val="00C43E05"/>
    <w:rsid w:val="00C43E53"/>
    <w:rsid w:val="00C43FF2"/>
    <w:rsid w:val="00C44977"/>
    <w:rsid w:val="00C466D3"/>
    <w:rsid w:val="00C479AB"/>
    <w:rsid w:val="00C50246"/>
    <w:rsid w:val="00C50EBE"/>
    <w:rsid w:val="00C5167C"/>
    <w:rsid w:val="00C52316"/>
    <w:rsid w:val="00C52F12"/>
    <w:rsid w:val="00C5645C"/>
    <w:rsid w:val="00C570A1"/>
    <w:rsid w:val="00C57990"/>
    <w:rsid w:val="00C60A84"/>
    <w:rsid w:val="00C61820"/>
    <w:rsid w:val="00C61BE8"/>
    <w:rsid w:val="00C636BB"/>
    <w:rsid w:val="00C63F13"/>
    <w:rsid w:val="00C654D1"/>
    <w:rsid w:val="00C6651D"/>
    <w:rsid w:val="00C66922"/>
    <w:rsid w:val="00C67D18"/>
    <w:rsid w:val="00C701D9"/>
    <w:rsid w:val="00C706D9"/>
    <w:rsid w:val="00C70B17"/>
    <w:rsid w:val="00C70D30"/>
    <w:rsid w:val="00C7369A"/>
    <w:rsid w:val="00C7383A"/>
    <w:rsid w:val="00C74B9C"/>
    <w:rsid w:val="00C75982"/>
    <w:rsid w:val="00C7672B"/>
    <w:rsid w:val="00C76D78"/>
    <w:rsid w:val="00C76E5D"/>
    <w:rsid w:val="00C8222E"/>
    <w:rsid w:val="00C8295F"/>
    <w:rsid w:val="00C83577"/>
    <w:rsid w:val="00C83C96"/>
    <w:rsid w:val="00C83CDB"/>
    <w:rsid w:val="00C83F2E"/>
    <w:rsid w:val="00C84AAF"/>
    <w:rsid w:val="00C84B93"/>
    <w:rsid w:val="00C84D0C"/>
    <w:rsid w:val="00C8516C"/>
    <w:rsid w:val="00C85979"/>
    <w:rsid w:val="00C865AF"/>
    <w:rsid w:val="00C86CD6"/>
    <w:rsid w:val="00C87BB1"/>
    <w:rsid w:val="00C87F1B"/>
    <w:rsid w:val="00C90438"/>
    <w:rsid w:val="00C90F10"/>
    <w:rsid w:val="00C91A65"/>
    <w:rsid w:val="00C91FB8"/>
    <w:rsid w:val="00C92864"/>
    <w:rsid w:val="00C92A0D"/>
    <w:rsid w:val="00C93560"/>
    <w:rsid w:val="00C93B7C"/>
    <w:rsid w:val="00C9482D"/>
    <w:rsid w:val="00C94A96"/>
    <w:rsid w:val="00C95B91"/>
    <w:rsid w:val="00C95F1F"/>
    <w:rsid w:val="00C970CD"/>
    <w:rsid w:val="00C974A8"/>
    <w:rsid w:val="00CA11E6"/>
    <w:rsid w:val="00CA151E"/>
    <w:rsid w:val="00CA1FDD"/>
    <w:rsid w:val="00CA325E"/>
    <w:rsid w:val="00CA327B"/>
    <w:rsid w:val="00CA3748"/>
    <w:rsid w:val="00CA38AF"/>
    <w:rsid w:val="00CA3FAA"/>
    <w:rsid w:val="00CA4879"/>
    <w:rsid w:val="00CA4B6A"/>
    <w:rsid w:val="00CA56D1"/>
    <w:rsid w:val="00CA77C0"/>
    <w:rsid w:val="00CA7BA7"/>
    <w:rsid w:val="00CB0CE5"/>
    <w:rsid w:val="00CB14B8"/>
    <w:rsid w:val="00CB27AD"/>
    <w:rsid w:val="00CB39AD"/>
    <w:rsid w:val="00CB4288"/>
    <w:rsid w:val="00CB4759"/>
    <w:rsid w:val="00CB5067"/>
    <w:rsid w:val="00CB63EE"/>
    <w:rsid w:val="00CB6891"/>
    <w:rsid w:val="00CB6917"/>
    <w:rsid w:val="00CB73CC"/>
    <w:rsid w:val="00CB77F8"/>
    <w:rsid w:val="00CC130E"/>
    <w:rsid w:val="00CC29D8"/>
    <w:rsid w:val="00CC2EF1"/>
    <w:rsid w:val="00CC448D"/>
    <w:rsid w:val="00CC4AD9"/>
    <w:rsid w:val="00CC4BF0"/>
    <w:rsid w:val="00CC6C14"/>
    <w:rsid w:val="00CC7EFB"/>
    <w:rsid w:val="00CD0441"/>
    <w:rsid w:val="00CD047A"/>
    <w:rsid w:val="00CD0529"/>
    <w:rsid w:val="00CD0A25"/>
    <w:rsid w:val="00CD0A4C"/>
    <w:rsid w:val="00CD0AF6"/>
    <w:rsid w:val="00CD0DEC"/>
    <w:rsid w:val="00CD0FC5"/>
    <w:rsid w:val="00CD1389"/>
    <w:rsid w:val="00CD1580"/>
    <w:rsid w:val="00CD2487"/>
    <w:rsid w:val="00CD2839"/>
    <w:rsid w:val="00CD4EE9"/>
    <w:rsid w:val="00CD62C7"/>
    <w:rsid w:val="00CD6381"/>
    <w:rsid w:val="00CD67A6"/>
    <w:rsid w:val="00CD6AA7"/>
    <w:rsid w:val="00CD6E68"/>
    <w:rsid w:val="00CE2B76"/>
    <w:rsid w:val="00CE3631"/>
    <w:rsid w:val="00CE40AE"/>
    <w:rsid w:val="00CE5B4B"/>
    <w:rsid w:val="00CE5F1B"/>
    <w:rsid w:val="00CE63E0"/>
    <w:rsid w:val="00CE72E3"/>
    <w:rsid w:val="00CE7941"/>
    <w:rsid w:val="00CE79F7"/>
    <w:rsid w:val="00CF097A"/>
    <w:rsid w:val="00CF1683"/>
    <w:rsid w:val="00CF1B37"/>
    <w:rsid w:val="00CF49B9"/>
    <w:rsid w:val="00CF4A42"/>
    <w:rsid w:val="00CF4EE2"/>
    <w:rsid w:val="00CF615F"/>
    <w:rsid w:val="00CF74D6"/>
    <w:rsid w:val="00CF7E14"/>
    <w:rsid w:val="00D0026F"/>
    <w:rsid w:val="00D00740"/>
    <w:rsid w:val="00D01890"/>
    <w:rsid w:val="00D02549"/>
    <w:rsid w:val="00D042B8"/>
    <w:rsid w:val="00D046C1"/>
    <w:rsid w:val="00D05858"/>
    <w:rsid w:val="00D05F1A"/>
    <w:rsid w:val="00D0620E"/>
    <w:rsid w:val="00D07012"/>
    <w:rsid w:val="00D07398"/>
    <w:rsid w:val="00D07535"/>
    <w:rsid w:val="00D075F6"/>
    <w:rsid w:val="00D1195D"/>
    <w:rsid w:val="00D11BC3"/>
    <w:rsid w:val="00D11FE4"/>
    <w:rsid w:val="00D13059"/>
    <w:rsid w:val="00D13B51"/>
    <w:rsid w:val="00D13EED"/>
    <w:rsid w:val="00D13F7F"/>
    <w:rsid w:val="00D14C0E"/>
    <w:rsid w:val="00D15762"/>
    <w:rsid w:val="00D15897"/>
    <w:rsid w:val="00D165F0"/>
    <w:rsid w:val="00D16CBA"/>
    <w:rsid w:val="00D1720C"/>
    <w:rsid w:val="00D17772"/>
    <w:rsid w:val="00D20506"/>
    <w:rsid w:val="00D20702"/>
    <w:rsid w:val="00D2073D"/>
    <w:rsid w:val="00D208E1"/>
    <w:rsid w:val="00D21537"/>
    <w:rsid w:val="00D215B1"/>
    <w:rsid w:val="00D2177A"/>
    <w:rsid w:val="00D22204"/>
    <w:rsid w:val="00D22445"/>
    <w:rsid w:val="00D236F2"/>
    <w:rsid w:val="00D23866"/>
    <w:rsid w:val="00D238EA"/>
    <w:rsid w:val="00D2546B"/>
    <w:rsid w:val="00D25659"/>
    <w:rsid w:val="00D25ED8"/>
    <w:rsid w:val="00D26097"/>
    <w:rsid w:val="00D27A19"/>
    <w:rsid w:val="00D30288"/>
    <w:rsid w:val="00D304AC"/>
    <w:rsid w:val="00D310DC"/>
    <w:rsid w:val="00D314E9"/>
    <w:rsid w:val="00D321C1"/>
    <w:rsid w:val="00D32301"/>
    <w:rsid w:val="00D33654"/>
    <w:rsid w:val="00D33868"/>
    <w:rsid w:val="00D33D17"/>
    <w:rsid w:val="00D340C0"/>
    <w:rsid w:val="00D34FB0"/>
    <w:rsid w:val="00D3584F"/>
    <w:rsid w:val="00D363AB"/>
    <w:rsid w:val="00D36437"/>
    <w:rsid w:val="00D36AA0"/>
    <w:rsid w:val="00D37130"/>
    <w:rsid w:val="00D37859"/>
    <w:rsid w:val="00D37C33"/>
    <w:rsid w:val="00D4176D"/>
    <w:rsid w:val="00D41B04"/>
    <w:rsid w:val="00D41D74"/>
    <w:rsid w:val="00D41F88"/>
    <w:rsid w:val="00D426E8"/>
    <w:rsid w:val="00D436D2"/>
    <w:rsid w:val="00D43B2A"/>
    <w:rsid w:val="00D43B51"/>
    <w:rsid w:val="00D43BA0"/>
    <w:rsid w:val="00D458F2"/>
    <w:rsid w:val="00D45D25"/>
    <w:rsid w:val="00D465B5"/>
    <w:rsid w:val="00D46ED2"/>
    <w:rsid w:val="00D479B3"/>
    <w:rsid w:val="00D503A9"/>
    <w:rsid w:val="00D50632"/>
    <w:rsid w:val="00D50678"/>
    <w:rsid w:val="00D5149C"/>
    <w:rsid w:val="00D53F5A"/>
    <w:rsid w:val="00D5417B"/>
    <w:rsid w:val="00D54CB7"/>
    <w:rsid w:val="00D56638"/>
    <w:rsid w:val="00D56C76"/>
    <w:rsid w:val="00D5753B"/>
    <w:rsid w:val="00D576F6"/>
    <w:rsid w:val="00D626D1"/>
    <w:rsid w:val="00D637F5"/>
    <w:rsid w:val="00D63B7E"/>
    <w:rsid w:val="00D64AF8"/>
    <w:rsid w:val="00D64CD0"/>
    <w:rsid w:val="00D65B9B"/>
    <w:rsid w:val="00D660C2"/>
    <w:rsid w:val="00D66924"/>
    <w:rsid w:val="00D66ACE"/>
    <w:rsid w:val="00D6736B"/>
    <w:rsid w:val="00D7107D"/>
    <w:rsid w:val="00D716D9"/>
    <w:rsid w:val="00D71BB6"/>
    <w:rsid w:val="00D71CCD"/>
    <w:rsid w:val="00D735EE"/>
    <w:rsid w:val="00D73F8D"/>
    <w:rsid w:val="00D743CD"/>
    <w:rsid w:val="00D74446"/>
    <w:rsid w:val="00D74A55"/>
    <w:rsid w:val="00D75C40"/>
    <w:rsid w:val="00D766A5"/>
    <w:rsid w:val="00D77724"/>
    <w:rsid w:val="00D778AD"/>
    <w:rsid w:val="00D779A1"/>
    <w:rsid w:val="00D81525"/>
    <w:rsid w:val="00D815EE"/>
    <w:rsid w:val="00D827E1"/>
    <w:rsid w:val="00D82D59"/>
    <w:rsid w:val="00D84AEC"/>
    <w:rsid w:val="00D8601A"/>
    <w:rsid w:val="00D86BCC"/>
    <w:rsid w:val="00D900FE"/>
    <w:rsid w:val="00D90683"/>
    <w:rsid w:val="00D908F8"/>
    <w:rsid w:val="00D909AC"/>
    <w:rsid w:val="00D90D95"/>
    <w:rsid w:val="00D90FB9"/>
    <w:rsid w:val="00D91F0D"/>
    <w:rsid w:val="00D925E6"/>
    <w:rsid w:val="00D930BA"/>
    <w:rsid w:val="00D938A1"/>
    <w:rsid w:val="00D93B0F"/>
    <w:rsid w:val="00D94BFB"/>
    <w:rsid w:val="00D9512F"/>
    <w:rsid w:val="00D95B12"/>
    <w:rsid w:val="00D95BA0"/>
    <w:rsid w:val="00D95F40"/>
    <w:rsid w:val="00D975FF"/>
    <w:rsid w:val="00D97E3A"/>
    <w:rsid w:val="00DA17C5"/>
    <w:rsid w:val="00DA2700"/>
    <w:rsid w:val="00DA27A6"/>
    <w:rsid w:val="00DA2D84"/>
    <w:rsid w:val="00DA2F17"/>
    <w:rsid w:val="00DA3081"/>
    <w:rsid w:val="00DA3933"/>
    <w:rsid w:val="00DA3F7E"/>
    <w:rsid w:val="00DA4E09"/>
    <w:rsid w:val="00DA4ED7"/>
    <w:rsid w:val="00DA547A"/>
    <w:rsid w:val="00DA56B6"/>
    <w:rsid w:val="00DA65AD"/>
    <w:rsid w:val="00DA6A0F"/>
    <w:rsid w:val="00DA759C"/>
    <w:rsid w:val="00DA7B93"/>
    <w:rsid w:val="00DB0011"/>
    <w:rsid w:val="00DB0778"/>
    <w:rsid w:val="00DB0E14"/>
    <w:rsid w:val="00DB219B"/>
    <w:rsid w:val="00DB2336"/>
    <w:rsid w:val="00DB2ADD"/>
    <w:rsid w:val="00DB2E4B"/>
    <w:rsid w:val="00DB37F7"/>
    <w:rsid w:val="00DB3883"/>
    <w:rsid w:val="00DB3A57"/>
    <w:rsid w:val="00DB3D0C"/>
    <w:rsid w:val="00DB4698"/>
    <w:rsid w:val="00DB48B2"/>
    <w:rsid w:val="00DB569C"/>
    <w:rsid w:val="00DB67E1"/>
    <w:rsid w:val="00DB6F5F"/>
    <w:rsid w:val="00DC0518"/>
    <w:rsid w:val="00DC0B31"/>
    <w:rsid w:val="00DC0F72"/>
    <w:rsid w:val="00DC18D6"/>
    <w:rsid w:val="00DC288B"/>
    <w:rsid w:val="00DC34B4"/>
    <w:rsid w:val="00DC3F14"/>
    <w:rsid w:val="00DC4063"/>
    <w:rsid w:val="00DC4A15"/>
    <w:rsid w:val="00DC5F7A"/>
    <w:rsid w:val="00DC64E5"/>
    <w:rsid w:val="00DC6B59"/>
    <w:rsid w:val="00DC75CB"/>
    <w:rsid w:val="00DD0602"/>
    <w:rsid w:val="00DD0D9B"/>
    <w:rsid w:val="00DD166A"/>
    <w:rsid w:val="00DD1AB8"/>
    <w:rsid w:val="00DD2D8C"/>
    <w:rsid w:val="00DD2E3C"/>
    <w:rsid w:val="00DD332A"/>
    <w:rsid w:val="00DD35AE"/>
    <w:rsid w:val="00DD46F1"/>
    <w:rsid w:val="00DD4A34"/>
    <w:rsid w:val="00DD57D0"/>
    <w:rsid w:val="00DD75C3"/>
    <w:rsid w:val="00DD7B2B"/>
    <w:rsid w:val="00DE07DC"/>
    <w:rsid w:val="00DE0BC4"/>
    <w:rsid w:val="00DE0C1C"/>
    <w:rsid w:val="00DE22DE"/>
    <w:rsid w:val="00DE2F5D"/>
    <w:rsid w:val="00DE2FC6"/>
    <w:rsid w:val="00DE30BB"/>
    <w:rsid w:val="00DE4888"/>
    <w:rsid w:val="00DE52CB"/>
    <w:rsid w:val="00DE5AE5"/>
    <w:rsid w:val="00DE65B5"/>
    <w:rsid w:val="00DE6C37"/>
    <w:rsid w:val="00DE7BAE"/>
    <w:rsid w:val="00DE7FAE"/>
    <w:rsid w:val="00DF0042"/>
    <w:rsid w:val="00DF0F3B"/>
    <w:rsid w:val="00DF2E89"/>
    <w:rsid w:val="00DF32F2"/>
    <w:rsid w:val="00DF3315"/>
    <w:rsid w:val="00DF34E5"/>
    <w:rsid w:val="00DF3765"/>
    <w:rsid w:val="00DF577A"/>
    <w:rsid w:val="00DF58E9"/>
    <w:rsid w:val="00DF61D8"/>
    <w:rsid w:val="00DF648D"/>
    <w:rsid w:val="00DF67B6"/>
    <w:rsid w:val="00DF6BC4"/>
    <w:rsid w:val="00DF6E8D"/>
    <w:rsid w:val="00E05348"/>
    <w:rsid w:val="00E05602"/>
    <w:rsid w:val="00E059C6"/>
    <w:rsid w:val="00E05C1B"/>
    <w:rsid w:val="00E07819"/>
    <w:rsid w:val="00E0785B"/>
    <w:rsid w:val="00E07F4D"/>
    <w:rsid w:val="00E106F0"/>
    <w:rsid w:val="00E111DE"/>
    <w:rsid w:val="00E11F3D"/>
    <w:rsid w:val="00E1270F"/>
    <w:rsid w:val="00E1286F"/>
    <w:rsid w:val="00E12956"/>
    <w:rsid w:val="00E130D2"/>
    <w:rsid w:val="00E13F1F"/>
    <w:rsid w:val="00E14AA9"/>
    <w:rsid w:val="00E155D4"/>
    <w:rsid w:val="00E16176"/>
    <w:rsid w:val="00E16B46"/>
    <w:rsid w:val="00E1726E"/>
    <w:rsid w:val="00E2055F"/>
    <w:rsid w:val="00E2102F"/>
    <w:rsid w:val="00E213BB"/>
    <w:rsid w:val="00E21D63"/>
    <w:rsid w:val="00E260B9"/>
    <w:rsid w:val="00E26473"/>
    <w:rsid w:val="00E265F3"/>
    <w:rsid w:val="00E307D3"/>
    <w:rsid w:val="00E309D5"/>
    <w:rsid w:val="00E33E4B"/>
    <w:rsid w:val="00E35DB0"/>
    <w:rsid w:val="00E35E95"/>
    <w:rsid w:val="00E36CD0"/>
    <w:rsid w:val="00E36D36"/>
    <w:rsid w:val="00E37009"/>
    <w:rsid w:val="00E37399"/>
    <w:rsid w:val="00E37C13"/>
    <w:rsid w:val="00E40B3D"/>
    <w:rsid w:val="00E41D50"/>
    <w:rsid w:val="00E42E03"/>
    <w:rsid w:val="00E42F0A"/>
    <w:rsid w:val="00E44627"/>
    <w:rsid w:val="00E4504E"/>
    <w:rsid w:val="00E457F0"/>
    <w:rsid w:val="00E46917"/>
    <w:rsid w:val="00E470B9"/>
    <w:rsid w:val="00E473E2"/>
    <w:rsid w:val="00E476FD"/>
    <w:rsid w:val="00E47988"/>
    <w:rsid w:val="00E47ED9"/>
    <w:rsid w:val="00E500B7"/>
    <w:rsid w:val="00E5017F"/>
    <w:rsid w:val="00E503B7"/>
    <w:rsid w:val="00E50409"/>
    <w:rsid w:val="00E50653"/>
    <w:rsid w:val="00E50738"/>
    <w:rsid w:val="00E51988"/>
    <w:rsid w:val="00E51BC7"/>
    <w:rsid w:val="00E51F11"/>
    <w:rsid w:val="00E53D4E"/>
    <w:rsid w:val="00E53F76"/>
    <w:rsid w:val="00E54553"/>
    <w:rsid w:val="00E550C0"/>
    <w:rsid w:val="00E55A33"/>
    <w:rsid w:val="00E561A5"/>
    <w:rsid w:val="00E569BD"/>
    <w:rsid w:val="00E60095"/>
    <w:rsid w:val="00E601DA"/>
    <w:rsid w:val="00E61123"/>
    <w:rsid w:val="00E61378"/>
    <w:rsid w:val="00E614DD"/>
    <w:rsid w:val="00E62742"/>
    <w:rsid w:val="00E62F13"/>
    <w:rsid w:val="00E63CC7"/>
    <w:rsid w:val="00E64C95"/>
    <w:rsid w:val="00E66071"/>
    <w:rsid w:val="00E66421"/>
    <w:rsid w:val="00E66AAE"/>
    <w:rsid w:val="00E707D1"/>
    <w:rsid w:val="00E70D91"/>
    <w:rsid w:val="00E70DC4"/>
    <w:rsid w:val="00E7135D"/>
    <w:rsid w:val="00E725FE"/>
    <w:rsid w:val="00E7351B"/>
    <w:rsid w:val="00E7387C"/>
    <w:rsid w:val="00E73D12"/>
    <w:rsid w:val="00E74FC5"/>
    <w:rsid w:val="00E75981"/>
    <w:rsid w:val="00E75B1C"/>
    <w:rsid w:val="00E76E55"/>
    <w:rsid w:val="00E77A92"/>
    <w:rsid w:val="00E77B48"/>
    <w:rsid w:val="00E80066"/>
    <w:rsid w:val="00E80415"/>
    <w:rsid w:val="00E80A9C"/>
    <w:rsid w:val="00E80E73"/>
    <w:rsid w:val="00E82AB1"/>
    <w:rsid w:val="00E82D57"/>
    <w:rsid w:val="00E833EC"/>
    <w:rsid w:val="00E83B78"/>
    <w:rsid w:val="00E84D50"/>
    <w:rsid w:val="00E87F59"/>
    <w:rsid w:val="00E91889"/>
    <w:rsid w:val="00E920B5"/>
    <w:rsid w:val="00E92A2A"/>
    <w:rsid w:val="00E939A0"/>
    <w:rsid w:val="00E93B0A"/>
    <w:rsid w:val="00E93ED0"/>
    <w:rsid w:val="00E93F94"/>
    <w:rsid w:val="00E95B68"/>
    <w:rsid w:val="00E967E7"/>
    <w:rsid w:val="00E9690A"/>
    <w:rsid w:val="00E96FFC"/>
    <w:rsid w:val="00EA04D5"/>
    <w:rsid w:val="00EA0625"/>
    <w:rsid w:val="00EA0D7F"/>
    <w:rsid w:val="00EA1F8E"/>
    <w:rsid w:val="00EA20FF"/>
    <w:rsid w:val="00EA29C8"/>
    <w:rsid w:val="00EA34C7"/>
    <w:rsid w:val="00EA422B"/>
    <w:rsid w:val="00EA49D7"/>
    <w:rsid w:val="00EA5876"/>
    <w:rsid w:val="00EA72AB"/>
    <w:rsid w:val="00EA7768"/>
    <w:rsid w:val="00EA7C20"/>
    <w:rsid w:val="00EB02EC"/>
    <w:rsid w:val="00EB03ED"/>
    <w:rsid w:val="00EB06DE"/>
    <w:rsid w:val="00EB1A85"/>
    <w:rsid w:val="00EB1B88"/>
    <w:rsid w:val="00EB222A"/>
    <w:rsid w:val="00EB2A1D"/>
    <w:rsid w:val="00EB2EA5"/>
    <w:rsid w:val="00EB3DEC"/>
    <w:rsid w:val="00EB4739"/>
    <w:rsid w:val="00EB535F"/>
    <w:rsid w:val="00EB5EE2"/>
    <w:rsid w:val="00EB618F"/>
    <w:rsid w:val="00EB6483"/>
    <w:rsid w:val="00EB66CD"/>
    <w:rsid w:val="00EB675B"/>
    <w:rsid w:val="00EB7720"/>
    <w:rsid w:val="00EB7F91"/>
    <w:rsid w:val="00EC04A3"/>
    <w:rsid w:val="00EC064D"/>
    <w:rsid w:val="00EC082C"/>
    <w:rsid w:val="00EC085C"/>
    <w:rsid w:val="00EC0C7C"/>
    <w:rsid w:val="00EC0F5F"/>
    <w:rsid w:val="00EC1540"/>
    <w:rsid w:val="00EC2470"/>
    <w:rsid w:val="00EC2B1E"/>
    <w:rsid w:val="00EC2E9E"/>
    <w:rsid w:val="00EC4733"/>
    <w:rsid w:val="00EC4F0C"/>
    <w:rsid w:val="00EC56E2"/>
    <w:rsid w:val="00EC5E15"/>
    <w:rsid w:val="00EC6D9E"/>
    <w:rsid w:val="00EC7C76"/>
    <w:rsid w:val="00ED0688"/>
    <w:rsid w:val="00ED0AE4"/>
    <w:rsid w:val="00ED190E"/>
    <w:rsid w:val="00ED1977"/>
    <w:rsid w:val="00ED1D80"/>
    <w:rsid w:val="00ED2136"/>
    <w:rsid w:val="00ED4C69"/>
    <w:rsid w:val="00ED50A7"/>
    <w:rsid w:val="00ED5C18"/>
    <w:rsid w:val="00ED5F62"/>
    <w:rsid w:val="00ED695D"/>
    <w:rsid w:val="00ED7319"/>
    <w:rsid w:val="00ED7B4E"/>
    <w:rsid w:val="00EE0520"/>
    <w:rsid w:val="00EE0787"/>
    <w:rsid w:val="00EE08DE"/>
    <w:rsid w:val="00EE136C"/>
    <w:rsid w:val="00EE172E"/>
    <w:rsid w:val="00EE1A5B"/>
    <w:rsid w:val="00EE28C0"/>
    <w:rsid w:val="00EE3E26"/>
    <w:rsid w:val="00EF0569"/>
    <w:rsid w:val="00EF0AB2"/>
    <w:rsid w:val="00EF1198"/>
    <w:rsid w:val="00EF3437"/>
    <w:rsid w:val="00EF3BF8"/>
    <w:rsid w:val="00EF54BC"/>
    <w:rsid w:val="00EF64B5"/>
    <w:rsid w:val="00EF663E"/>
    <w:rsid w:val="00EF6967"/>
    <w:rsid w:val="00EF6DBD"/>
    <w:rsid w:val="00EF716A"/>
    <w:rsid w:val="00EF7926"/>
    <w:rsid w:val="00F002F2"/>
    <w:rsid w:val="00F00FED"/>
    <w:rsid w:val="00F01CBB"/>
    <w:rsid w:val="00F01F06"/>
    <w:rsid w:val="00F021B4"/>
    <w:rsid w:val="00F022F6"/>
    <w:rsid w:val="00F02664"/>
    <w:rsid w:val="00F028C9"/>
    <w:rsid w:val="00F028E8"/>
    <w:rsid w:val="00F02A6D"/>
    <w:rsid w:val="00F037CC"/>
    <w:rsid w:val="00F068D0"/>
    <w:rsid w:val="00F07476"/>
    <w:rsid w:val="00F10DEC"/>
    <w:rsid w:val="00F112D8"/>
    <w:rsid w:val="00F113CF"/>
    <w:rsid w:val="00F1195B"/>
    <w:rsid w:val="00F1319B"/>
    <w:rsid w:val="00F131B9"/>
    <w:rsid w:val="00F134FF"/>
    <w:rsid w:val="00F1417A"/>
    <w:rsid w:val="00F14A5C"/>
    <w:rsid w:val="00F158CA"/>
    <w:rsid w:val="00F15986"/>
    <w:rsid w:val="00F15A00"/>
    <w:rsid w:val="00F16A49"/>
    <w:rsid w:val="00F17255"/>
    <w:rsid w:val="00F20044"/>
    <w:rsid w:val="00F2074A"/>
    <w:rsid w:val="00F20D01"/>
    <w:rsid w:val="00F20E57"/>
    <w:rsid w:val="00F213D1"/>
    <w:rsid w:val="00F2171E"/>
    <w:rsid w:val="00F220AC"/>
    <w:rsid w:val="00F22BC1"/>
    <w:rsid w:val="00F22E44"/>
    <w:rsid w:val="00F2326F"/>
    <w:rsid w:val="00F23600"/>
    <w:rsid w:val="00F23EB2"/>
    <w:rsid w:val="00F24166"/>
    <w:rsid w:val="00F24227"/>
    <w:rsid w:val="00F2438A"/>
    <w:rsid w:val="00F24721"/>
    <w:rsid w:val="00F2478E"/>
    <w:rsid w:val="00F24A12"/>
    <w:rsid w:val="00F26CD5"/>
    <w:rsid w:val="00F27945"/>
    <w:rsid w:val="00F30031"/>
    <w:rsid w:val="00F3123F"/>
    <w:rsid w:val="00F31384"/>
    <w:rsid w:val="00F31A2F"/>
    <w:rsid w:val="00F32704"/>
    <w:rsid w:val="00F329C8"/>
    <w:rsid w:val="00F32A17"/>
    <w:rsid w:val="00F32E9F"/>
    <w:rsid w:val="00F33ACF"/>
    <w:rsid w:val="00F355DB"/>
    <w:rsid w:val="00F35EEA"/>
    <w:rsid w:val="00F37186"/>
    <w:rsid w:val="00F408D9"/>
    <w:rsid w:val="00F41593"/>
    <w:rsid w:val="00F41C07"/>
    <w:rsid w:val="00F41E13"/>
    <w:rsid w:val="00F41F07"/>
    <w:rsid w:val="00F42D9F"/>
    <w:rsid w:val="00F4313A"/>
    <w:rsid w:val="00F4317E"/>
    <w:rsid w:val="00F4332B"/>
    <w:rsid w:val="00F44386"/>
    <w:rsid w:val="00F4533A"/>
    <w:rsid w:val="00F45E09"/>
    <w:rsid w:val="00F460D6"/>
    <w:rsid w:val="00F46319"/>
    <w:rsid w:val="00F466C8"/>
    <w:rsid w:val="00F46780"/>
    <w:rsid w:val="00F47D55"/>
    <w:rsid w:val="00F47F60"/>
    <w:rsid w:val="00F519BF"/>
    <w:rsid w:val="00F52710"/>
    <w:rsid w:val="00F53ED7"/>
    <w:rsid w:val="00F53FE8"/>
    <w:rsid w:val="00F540A8"/>
    <w:rsid w:val="00F552D5"/>
    <w:rsid w:val="00F55AFE"/>
    <w:rsid w:val="00F565D7"/>
    <w:rsid w:val="00F57169"/>
    <w:rsid w:val="00F61642"/>
    <w:rsid w:val="00F61722"/>
    <w:rsid w:val="00F61DFC"/>
    <w:rsid w:val="00F62687"/>
    <w:rsid w:val="00F626FF"/>
    <w:rsid w:val="00F6305C"/>
    <w:rsid w:val="00F632F1"/>
    <w:rsid w:val="00F63562"/>
    <w:rsid w:val="00F63727"/>
    <w:rsid w:val="00F63BF6"/>
    <w:rsid w:val="00F643A8"/>
    <w:rsid w:val="00F65487"/>
    <w:rsid w:val="00F65A5E"/>
    <w:rsid w:val="00F665C3"/>
    <w:rsid w:val="00F66878"/>
    <w:rsid w:val="00F674B2"/>
    <w:rsid w:val="00F6750C"/>
    <w:rsid w:val="00F675A2"/>
    <w:rsid w:val="00F70DD9"/>
    <w:rsid w:val="00F70E68"/>
    <w:rsid w:val="00F71963"/>
    <w:rsid w:val="00F7256C"/>
    <w:rsid w:val="00F73CB0"/>
    <w:rsid w:val="00F73D6F"/>
    <w:rsid w:val="00F73FA5"/>
    <w:rsid w:val="00F745A8"/>
    <w:rsid w:val="00F755FF"/>
    <w:rsid w:val="00F758E6"/>
    <w:rsid w:val="00F76446"/>
    <w:rsid w:val="00F76BFD"/>
    <w:rsid w:val="00F77498"/>
    <w:rsid w:val="00F77688"/>
    <w:rsid w:val="00F7774A"/>
    <w:rsid w:val="00F77BC6"/>
    <w:rsid w:val="00F77EB7"/>
    <w:rsid w:val="00F80FFF"/>
    <w:rsid w:val="00F812E8"/>
    <w:rsid w:val="00F82E56"/>
    <w:rsid w:val="00F833D3"/>
    <w:rsid w:val="00F83681"/>
    <w:rsid w:val="00F8376A"/>
    <w:rsid w:val="00F83A2F"/>
    <w:rsid w:val="00F847F9"/>
    <w:rsid w:val="00F853BB"/>
    <w:rsid w:val="00F85699"/>
    <w:rsid w:val="00F8655F"/>
    <w:rsid w:val="00F86D8E"/>
    <w:rsid w:val="00F9127D"/>
    <w:rsid w:val="00F91507"/>
    <w:rsid w:val="00F926DB"/>
    <w:rsid w:val="00F92F28"/>
    <w:rsid w:val="00F94337"/>
    <w:rsid w:val="00F9589F"/>
    <w:rsid w:val="00F95A34"/>
    <w:rsid w:val="00F9617C"/>
    <w:rsid w:val="00F9650A"/>
    <w:rsid w:val="00F9691D"/>
    <w:rsid w:val="00F97046"/>
    <w:rsid w:val="00F97A45"/>
    <w:rsid w:val="00FA0087"/>
    <w:rsid w:val="00FA0A7A"/>
    <w:rsid w:val="00FA1783"/>
    <w:rsid w:val="00FA2378"/>
    <w:rsid w:val="00FA2AD6"/>
    <w:rsid w:val="00FA3DC5"/>
    <w:rsid w:val="00FA5773"/>
    <w:rsid w:val="00FA5D74"/>
    <w:rsid w:val="00FA68C2"/>
    <w:rsid w:val="00FA6DC7"/>
    <w:rsid w:val="00FA6ED8"/>
    <w:rsid w:val="00FA7532"/>
    <w:rsid w:val="00FA754B"/>
    <w:rsid w:val="00FA7CB1"/>
    <w:rsid w:val="00FB0561"/>
    <w:rsid w:val="00FB087D"/>
    <w:rsid w:val="00FB0EFB"/>
    <w:rsid w:val="00FB0FEF"/>
    <w:rsid w:val="00FB27C2"/>
    <w:rsid w:val="00FB3883"/>
    <w:rsid w:val="00FB3AE3"/>
    <w:rsid w:val="00FB3E7C"/>
    <w:rsid w:val="00FB518B"/>
    <w:rsid w:val="00FB5ABC"/>
    <w:rsid w:val="00FB6E56"/>
    <w:rsid w:val="00FC0616"/>
    <w:rsid w:val="00FC0A1C"/>
    <w:rsid w:val="00FC2000"/>
    <w:rsid w:val="00FC2143"/>
    <w:rsid w:val="00FC254C"/>
    <w:rsid w:val="00FC26AE"/>
    <w:rsid w:val="00FC2B3C"/>
    <w:rsid w:val="00FC3982"/>
    <w:rsid w:val="00FC6EAB"/>
    <w:rsid w:val="00FC6EE4"/>
    <w:rsid w:val="00FD0460"/>
    <w:rsid w:val="00FD05CA"/>
    <w:rsid w:val="00FD0675"/>
    <w:rsid w:val="00FD09E2"/>
    <w:rsid w:val="00FD0F78"/>
    <w:rsid w:val="00FD1B28"/>
    <w:rsid w:val="00FD2382"/>
    <w:rsid w:val="00FD29A5"/>
    <w:rsid w:val="00FD2B85"/>
    <w:rsid w:val="00FD378D"/>
    <w:rsid w:val="00FD41AB"/>
    <w:rsid w:val="00FD4509"/>
    <w:rsid w:val="00FD5F0A"/>
    <w:rsid w:val="00FD6F24"/>
    <w:rsid w:val="00FD737B"/>
    <w:rsid w:val="00FD7BB9"/>
    <w:rsid w:val="00FE004E"/>
    <w:rsid w:val="00FE038B"/>
    <w:rsid w:val="00FE0400"/>
    <w:rsid w:val="00FE101A"/>
    <w:rsid w:val="00FE2C5B"/>
    <w:rsid w:val="00FE2E3F"/>
    <w:rsid w:val="00FE37E8"/>
    <w:rsid w:val="00FE3BED"/>
    <w:rsid w:val="00FE4051"/>
    <w:rsid w:val="00FE4956"/>
    <w:rsid w:val="00FE4E7E"/>
    <w:rsid w:val="00FE502E"/>
    <w:rsid w:val="00FE578F"/>
    <w:rsid w:val="00FE5D0A"/>
    <w:rsid w:val="00FE61B8"/>
    <w:rsid w:val="00FE75AE"/>
    <w:rsid w:val="00FE7FA7"/>
    <w:rsid w:val="00FF00FB"/>
    <w:rsid w:val="00FF0509"/>
    <w:rsid w:val="00FF1B24"/>
    <w:rsid w:val="00FF2013"/>
    <w:rsid w:val="00FF24DE"/>
    <w:rsid w:val="00FF422F"/>
    <w:rsid w:val="00FF60A0"/>
    <w:rsid w:val="00FF625F"/>
    <w:rsid w:val="00FF65C0"/>
    <w:rsid w:val="00FF69E1"/>
    <w:rsid w:val="2B34C8F1"/>
    <w:rsid w:val="41B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242D"/>
  <w15:chartTrackingRefBased/>
  <w15:docId w15:val="{861BBB18-38A8-44B6-9E6D-7A24AF4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DCA"/>
    <w:pPr>
      <w:spacing w:after="160" w:line="25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1CDB"/>
    <w:pPr>
      <w:keepNext/>
      <w:spacing w:before="240" w:after="60" w:line="276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240DF6"/>
    <w:pPr>
      <w:numPr>
        <w:numId w:val="1"/>
      </w:numPr>
      <w:spacing w:after="200" w:line="276" w:lineRule="auto"/>
      <w:contextualSpacing/>
    </w:pPr>
    <w:rPr>
      <w:rFonts w:ascii="Verdana" w:hAnsi="Verdan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</w:rPr>
  </w:style>
  <w:style w:type="paragraph" w:styleId="BodyTextIndent">
    <w:name w:val="Body Text Indent"/>
    <w:basedOn w:val="Normal"/>
    <w:rsid w:val="00C86CD6"/>
    <w:pPr>
      <w:spacing w:after="120" w:line="276" w:lineRule="auto"/>
      <w:ind w:left="283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  <w:rPr>
      <w:rFonts w:ascii="Verdana" w:hAnsi="Verdana"/>
      <w:sz w:val="20"/>
    </w:rPr>
  </w:style>
  <w:style w:type="character" w:customStyle="1" w:styleId="Heading1Char">
    <w:name w:val="Heading 1 Char"/>
    <w:link w:val="Heading1"/>
    <w:uiPriority w:val="9"/>
    <w:rsid w:val="000D1CDB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unhideWhenUsed/>
    <w:qFormat/>
    <w:rsid w:val="009E4EE1"/>
    <w:pPr>
      <w:spacing w:after="200" w:line="276" w:lineRule="auto"/>
    </w:pPr>
    <w:rPr>
      <w:rFonts w:ascii="Verdana" w:hAnsi="Verdana"/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qFormat/>
    <w:rsid w:val="009E4EE1"/>
    <w:rPr>
      <w:rFonts w:ascii="Verdana" w:hAnsi="Verdana"/>
      <w:lang w:val="en-GB" w:eastAsia="en-US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unhideWhenUsed/>
    <w:qFormat/>
    <w:rsid w:val="009E4EE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A2E27"/>
    <w:rPr>
      <w:rFonts w:ascii="Times New Roman" w:hAnsi="Times New Roman"/>
      <w:sz w:val="26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rsid w:val="00481C52"/>
    <w:rPr>
      <w:b w:val="0"/>
      <w:bCs w:val="0"/>
      <w:vanish w:val="0"/>
      <w:webHidden w:val="0"/>
      <w:sz w:val="23"/>
      <w:szCs w:val="23"/>
      <w:specVanish w:val="0"/>
    </w:rPr>
  </w:style>
  <w:style w:type="character" w:customStyle="1" w:styleId="hps">
    <w:name w:val="hps"/>
    <w:rsid w:val="00F745A8"/>
  </w:style>
  <w:style w:type="paragraph" w:customStyle="1" w:styleId="Default">
    <w:name w:val="Default"/>
    <w:rsid w:val="003642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o-wrap-white-space1">
    <w:name w:val="no-wrap-white-space1"/>
    <w:rsid w:val="008506FA"/>
  </w:style>
  <w:style w:type="paragraph" w:styleId="ListParagraph">
    <w:name w:val="List Paragraph"/>
    <w:aliases w:val="Colorful List - Accent 11,List Paragraph11,List Paragraph111,List Paragraph1111"/>
    <w:basedOn w:val="Normal"/>
    <w:link w:val="ListParagraphChar"/>
    <w:uiPriority w:val="34"/>
    <w:qFormat/>
    <w:rsid w:val="00D7107D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character" w:customStyle="1" w:styleId="ListParagraphChar">
    <w:name w:val="List Paragraph Char"/>
    <w:aliases w:val="Colorful List - Accent 11 Char,List Paragraph11 Char,List Paragraph111 Char,List Paragraph1111 Char"/>
    <w:link w:val="ListParagraph"/>
    <w:uiPriority w:val="34"/>
    <w:qFormat/>
    <w:locked/>
    <w:rsid w:val="00A07098"/>
    <w:rPr>
      <w:rFonts w:ascii="Verdana" w:hAnsi="Verdana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4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B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B9D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926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calculate-unit-costs-eligible-travel-costs_en" TargetMode="External"/><Relationship Id="rId1" Type="http://schemas.openxmlformats.org/officeDocument/2006/relationships/hyperlink" Target="https://eumis2020.government.bg/Repor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916E-3222-4908-AED5-2483D5A4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Динко Драганов</vt:lpstr>
    </vt:vector>
  </TitlesOfParts>
  <Company/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Динко Драганов</dc:title>
  <dc:subject/>
  <dc:creator>Dinko Draganov</dc:creator>
  <cp:keywords/>
  <cp:lastModifiedBy>user</cp:lastModifiedBy>
  <cp:revision>7</cp:revision>
  <cp:lastPrinted>2025-08-21T07:35:00Z</cp:lastPrinted>
  <dcterms:created xsi:type="dcterms:W3CDTF">2025-09-17T08:19:00Z</dcterms:created>
  <dcterms:modified xsi:type="dcterms:W3CDTF">2025-09-17T11:40:00Z</dcterms:modified>
</cp:coreProperties>
</file>